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5FAD" w14:textId="77777777" w:rsidR="008F0BD3" w:rsidRDefault="00C8136A" w:rsidP="003467DA">
      <w:pPr>
        <w:keepNext/>
        <w:ind w:left="709"/>
        <w:outlineLvl w:val="0"/>
        <w:rPr>
          <w:rFonts w:cs="Arial"/>
          <w:b/>
          <w:bCs/>
          <w:sz w:val="16"/>
          <w:szCs w:val="14"/>
        </w:rPr>
      </w:pPr>
      <w:r w:rsidRPr="00AF38DB">
        <w:rPr>
          <w:noProof/>
          <w:sz w:val="16"/>
          <w:szCs w:val="16"/>
        </w:rPr>
        <mc:AlternateContent>
          <mc:Choice Requires="wps">
            <w:drawing>
              <wp:anchor distT="0" distB="0" distL="114300" distR="114300" simplePos="0" relativeHeight="251659264" behindDoc="0" locked="0" layoutInCell="1" allowOverlap="1" wp14:anchorId="18F4CDEA" wp14:editId="028C5829">
                <wp:simplePos x="0" y="0"/>
                <wp:positionH relativeFrom="margin">
                  <wp:posOffset>5344160</wp:posOffset>
                </wp:positionH>
                <wp:positionV relativeFrom="page">
                  <wp:posOffset>180975</wp:posOffset>
                </wp:positionV>
                <wp:extent cx="4985385" cy="2495550"/>
                <wp:effectExtent l="0" t="0" r="571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385" cy="2495550"/>
                        </a:xfrm>
                        <a:prstGeom prst="rect">
                          <a:avLst/>
                        </a:prstGeom>
                        <a:solidFill>
                          <a:srgbClr val="666666"/>
                        </a:solidFill>
                        <a:ln>
                          <a:noFill/>
                        </a:ln>
                      </wps:spPr>
                      <wps:txbx>
                        <w:txbxContent>
                          <w:p w14:paraId="6945F7ED" w14:textId="77777777" w:rsidR="00F74A95" w:rsidRPr="000E06A1" w:rsidRDefault="00F74A95" w:rsidP="00F74A95">
                            <w:pPr>
                              <w:rPr>
                                <w:sz w:val="40"/>
                                <w:szCs w:val="40"/>
                              </w:rPr>
                            </w:pPr>
                          </w:p>
                          <w:p w14:paraId="3C452E97" w14:textId="77777777" w:rsidR="00A3293D" w:rsidRPr="00FC2276" w:rsidRDefault="00F74A95" w:rsidP="00FC2276">
                            <w:pPr>
                              <w:tabs>
                                <w:tab w:val="left" w:pos="1701"/>
                              </w:tabs>
                              <w:ind w:left="471"/>
                              <w:rPr>
                                <w:rFonts w:ascii="Cera Bielefeld" w:hAnsi="Cera Bielefeld"/>
                                <w:color w:val="FFFFFF" w:themeColor="background1"/>
                                <w:szCs w:val="24"/>
                              </w:rPr>
                            </w:pPr>
                            <w:r>
                              <w:rPr>
                                <w:noProof/>
                              </w:rPr>
                              <w:drawing>
                                <wp:inline distT="0" distB="0" distL="0" distR="0" wp14:anchorId="464BD013" wp14:editId="657A364D">
                                  <wp:extent cx="900000" cy="1260000"/>
                                  <wp:effectExtent l="0" t="0" r="0" b="0"/>
                                  <wp:docPr id="3" name="Bild 63" descr="X:\Orga\110\110-4\110-4-2\110-4-2-1\Alle\110 421 DataEpe\Grafik\Logo 2016\Logo_BI_weis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X:\Orga\110\110-4\110-4-2\110-4-2-1\Alle\110 421 DataEpe\Grafik\Logo 2016\Logo_BI_weis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000" cy="1260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8F4CDEA" id="_x0000_t202" coordsize="21600,21600" o:spt="202" path="m,l,21600r21600,l21600,xe">
                <v:stroke joinstyle="miter"/>
                <v:path gradientshapeok="t" o:connecttype="rect"/>
              </v:shapetype>
              <v:shape id="Textfeld 2" o:spid="_x0000_s1026" type="#_x0000_t202" style="position:absolute;left:0;text-align:left;margin-left:420.8pt;margin-top:14.25pt;width:392.55pt;height:1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" fillcolor="#666" stroked="f">
                <v:textbox inset="0,0,0,0">
                  <w:txbxContent>
                    <w:p w14:paraId="6945F7ED" w14:textId="77777777" w:rsidR="00F74A95" w:rsidRPr="000E06A1" w:rsidRDefault="00F74A95" w:rsidP="00F74A95">
                      <w:pPr>
                        <w:rPr>
                          <w:sz w:val="40"/>
                          <w:szCs w:val="40"/>
                        </w:rPr>
                      </w:pPr>
                    </w:p>
                    <w:p w14:paraId="3C452E97" w14:textId="77777777" w:rsidR="00A3293D" w:rsidRPr="00FC2276" w:rsidRDefault="00F74A95" w:rsidP="00FC2276">
                      <w:pPr>
                        <w:tabs>
                          <w:tab w:val="left" w:pos="1701"/>
                        </w:tabs>
                        <w:ind w:left="471"/>
                        <w:rPr>
                          <w:rFonts w:ascii="Cera Bielefeld" w:hAnsi="Cera Bielefeld"/>
                          <w:color w:val="FFFFFF" w:themeColor="background1"/>
                          <w:szCs w:val="24"/>
                        </w:rPr>
                      </w:pPr>
                      <w:r>
                        <w:rPr>
                          <w:noProof/>
                        </w:rPr>
                        <w:drawing>
                          <wp:inline distT="0" distB="0" distL="0" distR="0" wp14:anchorId="464BD013" wp14:editId="657A364D">
                            <wp:extent cx="900000" cy="1260000"/>
                            <wp:effectExtent l="0" t="0" r="0" b="0"/>
                            <wp:docPr id="3" name="Bild 63" descr="X:\Orga\110\110-4\110-4-2\110-4-2-1\Alle\110 421 DataEpe\Grafik\Logo 2016\Logo_BI_weis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descr="X:\Orga\110\110-4\110-4-2\110-4-2-1\Alle\110 421 DataEpe\Grafik\Logo 2016\Logo_BI_weis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000" cy="1260000"/>
                                    </a:xfrm>
                                    <a:prstGeom prst="rect">
                                      <a:avLst/>
                                    </a:prstGeom>
                                    <a:noFill/>
                                    <a:ln>
                                      <a:noFill/>
                                    </a:ln>
                                  </pic:spPr>
                                </pic:pic>
                              </a:graphicData>
                            </a:graphic>
                          </wp:inline>
                        </w:drawing>
                      </w:r>
                    </w:p>
                  </w:txbxContent>
                </v:textbox>
                <w10:wrap anchorx="margin" anchory="page"/>
              </v:shape>
            </w:pict>
          </mc:Fallback>
        </mc:AlternateContent>
      </w:r>
      <w:r w:rsidR="008F0BD3" w:rsidRPr="00403BEC">
        <w:rPr>
          <w:rFonts w:cs="Arial"/>
          <w:b/>
          <w:bCs/>
          <w:kern w:val="36"/>
          <w:sz w:val="16"/>
          <w:szCs w:val="14"/>
        </w:rPr>
        <w:t xml:space="preserve">Sollten noch Fragen offen sein, so wenden Sie sich bitte </w:t>
      </w:r>
      <w:r w:rsidR="00263BB0">
        <w:rPr>
          <w:rFonts w:cs="Arial"/>
          <w:b/>
          <w:bCs/>
          <w:sz w:val="16"/>
          <w:szCs w:val="14"/>
        </w:rPr>
        <w:t>an das</w:t>
      </w:r>
      <w:r w:rsidR="008F0BD3" w:rsidRPr="00403BEC">
        <w:rPr>
          <w:rFonts w:cs="Arial"/>
          <w:b/>
          <w:bCs/>
          <w:sz w:val="16"/>
          <w:szCs w:val="14"/>
        </w:rPr>
        <w:t xml:space="preserve"> Team Elternbeiträge.</w:t>
      </w:r>
    </w:p>
    <w:p w14:paraId="59D84E7B" w14:textId="77777777" w:rsidR="00F25065" w:rsidRDefault="00F25065" w:rsidP="003467DA">
      <w:pPr>
        <w:keepNext/>
        <w:ind w:left="709"/>
        <w:outlineLvl w:val="0"/>
        <w:rPr>
          <w:rFonts w:cs="Arial"/>
          <w:b/>
          <w:bCs/>
          <w:sz w:val="16"/>
          <w:szCs w:val="14"/>
        </w:rPr>
      </w:pPr>
    </w:p>
    <w:p w14:paraId="5A47AE55" w14:textId="77777777" w:rsidR="00F25065" w:rsidRPr="00403BEC" w:rsidRDefault="00F25065" w:rsidP="003467DA">
      <w:pPr>
        <w:keepNext/>
        <w:ind w:left="709"/>
        <w:outlineLvl w:val="0"/>
        <w:rPr>
          <w:rFonts w:cs="Arial"/>
          <w:b/>
          <w:bCs/>
          <w:sz w:val="16"/>
          <w:szCs w:val="14"/>
        </w:rPr>
      </w:pPr>
    </w:p>
    <w:p w14:paraId="0AF7D111" w14:textId="77777777" w:rsidR="00FC2276" w:rsidRPr="00E318F4" w:rsidRDefault="00FC2276" w:rsidP="003467DA">
      <w:pPr>
        <w:keepNext/>
        <w:ind w:left="709"/>
        <w:outlineLvl w:val="0"/>
        <w:rPr>
          <w:rFonts w:cs="Arial"/>
          <w:b/>
          <w:bCs/>
          <w:sz w:val="16"/>
          <w:szCs w:val="16"/>
        </w:rPr>
      </w:pPr>
      <w:r w:rsidRPr="00E318F4">
        <w:rPr>
          <w:rFonts w:cs="Arial"/>
          <w:b/>
          <w:bCs/>
          <w:sz w:val="16"/>
          <w:szCs w:val="16"/>
        </w:rPr>
        <w:t xml:space="preserve">Amt für </w:t>
      </w:r>
      <w:r w:rsidR="008F0BD3" w:rsidRPr="00E318F4">
        <w:rPr>
          <w:rFonts w:cs="Arial"/>
          <w:b/>
          <w:bCs/>
          <w:sz w:val="16"/>
          <w:szCs w:val="16"/>
        </w:rPr>
        <w:t>Schule</w:t>
      </w:r>
    </w:p>
    <w:p w14:paraId="601C3903" w14:textId="77777777" w:rsidR="00FC2276" w:rsidRPr="00E318F4" w:rsidRDefault="00FC2276" w:rsidP="003467DA">
      <w:pPr>
        <w:keepNext/>
        <w:ind w:left="709"/>
        <w:outlineLvl w:val="0"/>
        <w:rPr>
          <w:rFonts w:cs="Arial"/>
          <w:b/>
          <w:bCs/>
          <w:sz w:val="16"/>
          <w:szCs w:val="16"/>
        </w:rPr>
      </w:pPr>
      <w:r w:rsidRPr="00E318F4">
        <w:rPr>
          <w:rFonts w:cs="Arial"/>
          <w:b/>
          <w:bCs/>
          <w:sz w:val="16"/>
          <w:szCs w:val="16"/>
        </w:rPr>
        <w:t xml:space="preserve">- </w:t>
      </w:r>
      <w:r w:rsidR="008F0BD3" w:rsidRPr="00E318F4">
        <w:rPr>
          <w:rFonts w:cs="Arial"/>
          <w:b/>
          <w:bCs/>
          <w:sz w:val="16"/>
          <w:szCs w:val="16"/>
        </w:rPr>
        <w:t>400.12</w:t>
      </w:r>
      <w:r w:rsidRPr="00E318F4">
        <w:rPr>
          <w:rFonts w:cs="Arial"/>
          <w:b/>
          <w:bCs/>
          <w:sz w:val="16"/>
          <w:szCs w:val="16"/>
        </w:rPr>
        <w:t xml:space="preserve"> -</w:t>
      </w:r>
    </w:p>
    <w:p w14:paraId="35C41F01" w14:textId="77777777" w:rsidR="00FC2276" w:rsidRPr="00E318F4" w:rsidRDefault="008F0BD3" w:rsidP="003467DA">
      <w:pPr>
        <w:keepNext/>
        <w:ind w:left="709"/>
        <w:outlineLvl w:val="0"/>
        <w:rPr>
          <w:rFonts w:cs="Arial"/>
          <w:sz w:val="16"/>
          <w:szCs w:val="16"/>
        </w:rPr>
      </w:pPr>
      <w:r w:rsidRPr="00E318F4">
        <w:rPr>
          <w:rFonts w:cs="Arial"/>
          <w:b/>
          <w:bCs/>
          <w:sz w:val="16"/>
          <w:szCs w:val="16"/>
        </w:rPr>
        <w:t>OGS-</w:t>
      </w:r>
      <w:r w:rsidR="00FC2276" w:rsidRPr="00E318F4">
        <w:rPr>
          <w:rFonts w:cs="Arial"/>
          <w:b/>
          <w:bCs/>
          <w:sz w:val="16"/>
          <w:szCs w:val="16"/>
        </w:rPr>
        <w:t>Elternbeiträge</w:t>
      </w:r>
    </w:p>
    <w:p w14:paraId="3FE626F4" w14:textId="77777777" w:rsidR="00FC2276" w:rsidRPr="00E318F4" w:rsidRDefault="0042646D" w:rsidP="003467DA">
      <w:pPr>
        <w:ind w:left="709"/>
        <w:rPr>
          <w:rFonts w:cs="Arial"/>
          <w:bCs/>
          <w:sz w:val="16"/>
          <w:szCs w:val="16"/>
        </w:rPr>
      </w:pPr>
      <w:r>
        <w:rPr>
          <w:rFonts w:cs="Arial"/>
          <w:bCs/>
          <w:sz w:val="16"/>
          <w:szCs w:val="16"/>
        </w:rPr>
        <w:t>Turnerstraße 5-9,</w:t>
      </w:r>
      <w:r w:rsidR="00FC2276" w:rsidRPr="00E318F4">
        <w:rPr>
          <w:rFonts w:cs="Arial"/>
          <w:bCs/>
          <w:sz w:val="16"/>
          <w:szCs w:val="16"/>
        </w:rPr>
        <w:t xml:space="preserve"> 33602 Bielefeld</w:t>
      </w:r>
    </w:p>
    <w:p w14:paraId="7B714451" w14:textId="77777777" w:rsidR="008F0BD3" w:rsidRPr="00E318F4" w:rsidRDefault="0042646D" w:rsidP="003467DA">
      <w:pPr>
        <w:keepNext/>
        <w:ind w:left="709"/>
        <w:outlineLvl w:val="0"/>
        <w:rPr>
          <w:rFonts w:cs="Arial"/>
          <w:bCs/>
          <w:sz w:val="16"/>
          <w:szCs w:val="16"/>
        </w:rPr>
      </w:pPr>
      <w:r>
        <w:rPr>
          <w:rFonts w:cs="Arial"/>
          <w:bCs/>
          <w:sz w:val="16"/>
          <w:szCs w:val="16"/>
        </w:rPr>
        <w:t>EG</w:t>
      </w:r>
      <w:r w:rsidR="008F0BD3" w:rsidRPr="00E318F4">
        <w:rPr>
          <w:rFonts w:cs="Arial"/>
          <w:bCs/>
          <w:sz w:val="16"/>
          <w:szCs w:val="16"/>
        </w:rPr>
        <w:t xml:space="preserve">, Zimmer </w:t>
      </w:r>
      <w:r>
        <w:rPr>
          <w:rFonts w:cs="Arial"/>
          <w:bCs/>
          <w:sz w:val="16"/>
          <w:szCs w:val="16"/>
        </w:rPr>
        <w:t>2, 3, 4, 5</w:t>
      </w:r>
    </w:p>
    <w:p w14:paraId="4356C3EC" w14:textId="77777777" w:rsidR="00FC2276" w:rsidRPr="00E318F4" w:rsidRDefault="00FC2276" w:rsidP="003467DA">
      <w:pPr>
        <w:ind w:left="709"/>
        <w:rPr>
          <w:rFonts w:cs="Arial"/>
          <w:bCs/>
          <w:sz w:val="16"/>
          <w:szCs w:val="16"/>
        </w:rPr>
      </w:pPr>
    </w:p>
    <w:p w14:paraId="72A70F2C" w14:textId="77777777" w:rsidR="00AF38DB" w:rsidRPr="00E318F4" w:rsidRDefault="00AF38DB" w:rsidP="003467DA">
      <w:pPr>
        <w:ind w:left="709"/>
        <w:rPr>
          <w:rFonts w:cs="Arial"/>
          <w:b/>
          <w:bCs/>
          <w:sz w:val="16"/>
          <w:szCs w:val="16"/>
        </w:rPr>
      </w:pPr>
      <w:r w:rsidRPr="00E318F4">
        <w:rPr>
          <w:rFonts w:cs="Arial"/>
          <w:b/>
          <w:bCs/>
          <w:sz w:val="16"/>
          <w:szCs w:val="16"/>
        </w:rPr>
        <w:t>Auskunft gibt Ihnen:</w:t>
      </w:r>
    </w:p>
    <w:p w14:paraId="0DFDEE0B" w14:textId="77777777" w:rsidR="00AF38DB" w:rsidRPr="00E318F4" w:rsidRDefault="00AF38DB" w:rsidP="00E35E94">
      <w:pPr>
        <w:tabs>
          <w:tab w:val="left" w:pos="1843"/>
        </w:tabs>
        <w:ind w:left="709"/>
        <w:rPr>
          <w:rFonts w:cs="Arial"/>
          <w:bCs/>
          <w:sz w:val="16"/>
          <w:szCs w:val="16"/>
        </w:rPr>
      </w:pPr>
      <w:r w:rsidRPr="00E318F4">
        <w:rPr>
          <w:rFonts w:cs="Arial"/>
          <w:bCs/>
          <w:sz w:val="16"/>
          <w:szCs w:val="16"/>
        </w:rPr>
        <w:t>0521 51-8418</w:t>
      </w:r>
      <w:r w:rsidRPr="00E318F4">
        <w:rPr>
          <w:rFonts w:cs="Arial"/>
          <w:bCs/>
          <w:sz w:val="16"/>
          <w:szCs w:val="16"/>
        </w:rPr>
        <w:tab/>
        <w:t xml:space="preserve">Frau </w:t>
      </w:r>
      <w:r w:rsidR="005707CC">
        <w:rPr>
          <w:rFonts w:cs="Arial"/>
          <w:bCs/>
          <w:sz w:val="16"/>
          <w:szCs w:val="16"/>
        </w:rPr>
        <w:t>Borgsen</w:t>
      </w:r>
    </w:p>
    <w:p w14:paraId="61A1D491" w14:textId="77777777" w:rsidR="00AF38DB" w:rsidRDefault="00AF38DB" w:rsidP="00E35E94">
      <w:pPr>
        <w:tabs>
          <w:tab w:val="left" w:pos="1843"/>
        </w:tabs>
        <w:ind w:left="709"/>
        <w:rPr>
          <w:rFonts w:cs="Arial"/>
          <w:bCs/>
          <w:sz w:val="16"/>
          <w:szCs w:val="16"/>
        </w:rPr>
      </w:pPr>
      <w:r w:rsidRPr="00E318F4">
        <w:rPr>
          <w:rFonts w:cs="Arial"/>
          <w:bCs/>
          <w:sz w:val="16"/>
          <w:szCs w:val="16"/>
        </w:rPr>
        <w:t>0521 51-6828</w:t>
      </w:r>
      <w:r w:rsidRPr="00E318F4">
        <w:rPr>
          <w:rFonts w:cs="Arial"/>
          <w:bCs/>
          <w:sz w:val="16"/>
          <w:szCs w:val="16"/>
        </w:rPr>
        <w:tab/>
      </w:r>
      <w:r w:rsidR="00E96380">
        <w:rPr>
          <w:rFonts w:cs="Arial"/>
          <w:bCs/>
          <w:sz w:val="16"/>
          <w:szCs w:val="16"/>
        </w:rPr>
        <w:t>Frau Borutta</w:t>
      </w:r>
    </w:p>
    <w:p w14:paraId="18649DD6" w14:textId="77777777" w:rsidR="00E96380" w:rsidRDefault="00E96380" w:rsidP="00E96380">
      <w:pPr>
        <w:tabs>
          <w:tab w:val="left" w:pos="1843"/>
        </w:tabs>
        <w:ind w:left="709"/>
        <w:rPr>
          <w:rFonts w:cs="Arial"/>
          <w:bCs/>
          <w:sz w:val="16"/>
          <w:szCs w:val="16"/>
        </w:rPr>
      </w:pPr>
      <w:r w:rsidRPr="00E318F4">
        <w:rPr>
          <w:rFonts w:cs="Arial"/>
          <w:bCs/>
          <w:sz w:val="16"/>
          <w:szCs w:val="16"/>
        </w:rPr>
        <w:t>0521 51-8694</w:t>
      </w:r>
      <w:r w:rsidRPr="00E318F4">
        <w:rPr>
          <w:rFonts w:cs="Arial"/>
          <w:bCs/>
          <w:sz w:val="16"/>
          <w:szCs w:val="16"/>
        </w:rPr>
        <w:tab/>
        <w:t>Frau Huck</w:t>
      </w:r>
    </w:p>
    <w:p w14:paraId="6707E871" w14:textId="77777777" w:rsidR="002B604F" w:rsidRPr="00E318F4" w:rsidRDefault="002B604F" w:rsidP="002B604F">
      <w:pPr>
        <w:tabs>
          <w:tab w:val="left" w:pos="1843"/>
        </w:tabs>
        <w:ind w:left="709"/>
        <w:rPr>
          <w:rFonts w:cs="Arial"/>
          <w:bCs/>
          <w:sz w:val="16"/>
          <w:szCs w:val="16"/>
        </w:rPr>
      </w:pPr>
      <w:r w:rsidRPr="00E318F4">
        <w:rPr>
          <w:rFonts w:cs="Arial"/>
          <w:bCs/>
          <w:sz w:val="16"/>
          <w:szCs w:val="16"/>
        </w:rPr>
        <w:t>0521 51-2379</w:t>
      </w:r>
      <w:r w:rsidRPr="00E318F4">
        <w:rPr>
          <w:rFonts w:cs="Arial"/>
          <w:bCs/>
          <w:sz w:val="16"/>
          <w:szCs w:val="16"/>
        </w:rPr>
        <w:tab/>
        <w:t>Frau Reichert</w:t>
      </w:r>
    </w:p>
    <w:p w14:paraId="356D1EC1" w14:textId="77777777" w:rsidR="002B604F" w:rsidRPr="00E318F4" w:rsidRDefault="002B604F" w:rsidP="002B604F">
      <w:pPr>
        <w:tabs>
          <w:tab w:val="left" w:pos="1843"/>
        </w:tabs>
        <w:ind w:left="709"/>
        <w:rPr>
          <w:rFonts w:cs="Arial"/>
          <w:bCs/>
          <w:sz w:val="16"/>
          <w:szCs w:val="16"/>
        </w:rPr>
      </w:pPr>
      <w:r w:rsidRPr="00E318F4">
        <w:rPr>
          <w:rFonts w:cs="Arial"/>
          <w:bCs/>
          <w:sz w:val="16"/>
          <w:szCs w:val="16"/>
        </w:rPr>
        <w:t>0521 51-2376</w:t>
      </w:r>
      <w:r w:rsidRPr="00E318F4">
        <w:rPr>
          <w:rFonts w:cs="Arial"/>
          <w:bCs/>
          <w:sz w:val="16"/>
          <w:szCs w:val="16"/>
        </w:rPr>
        <w:tab/>
      </w:r>
      <w:r>
        <w:rPr>
          <w:rFonts w:cs="Arial"/>
          <w:bCs/>
          <w:sz w:val="16"/>
          <w:szCs w:val="16"/>
        </w:rPr>
        <w:t>Frau Schlingmann</w:t>
      </w:r>
      <w:r w:rsidRPr="00E318F4">
        <w:rPr>
          <w:rFonts w:cs="Arial"/>
          <w:bCs/>
          <w:sz w:val="16"/>
          <w:szCs w:val="16"/>
        </w:rPr>
        <w:t xml:space="preserve"> </w:t>
      </w:r>
    </w:p>
    <w:p w14:paraId="36419493" w14:textId="77777777" w:rsidR="00AF38DB" w:rsidRDefault="00AF38DB" w:rsidP="00E35E94">
      <w:pPr>
        <w:tabs>
          <w:tab w:val="left" w:pos="1843"/>
        </w:tabs>
        <w:ind w:left="709"/>
        <w:rPr>
          <w:rFonts w:cs="Arial"/>
          <w:bCs/>
          <w:sz w:val="16"/>
          <w:szCs w:val="16"/>
        </w:rPr>
      </w:pPr>
      <w:r w:rsidRPr="00E318F4">
        <w:rPr>
          <w:rFonts w:cs="Arial"/>
          <w:bCs/>
          <w:sz w:val="16"/>
          <w:szCs w:val="16"/>
        </w:rPr>
        <w:t>0521 51-2714</w:t>
      </w:r>
      <w:r w:rsidRPr="00E318F4">
        <w:rPr>
          <w:rFonts w:cs="Arial"/>
          <w:bCs/>
          <w:sz w:val="16"/>
          <w:szCs w:val="16"/>
        </w:rPr>
        <w:tab/>
        <w:t>Frau Ußling</w:t>
      </w:r>
    </w:p>
    <w:p w14:paraId="0CEDA9AA" w14:textId="77777777" w:rsidR="0042646D" w:rsidRDefault="0042646D" w:rsidP="00E35E94">
      <w:pPr>
        <w:tabs>
          <w:tab w:val="left" w:pos="1843"/>
        </w:tabs>
        <w:ind w:left="709"/>
        <w:rPr>
          <w:rFonts w:cs="Arial"/>
          <w:bCs/>
          <w:sz w:val="16"/>
          <w:szCs w:val="16"/>
        </w:rPr>
      </w:pPr>
    </w:p>
    <w:p w14:paraId="1492A591" w14:textId="77777777" w:rsidR="0042646D" w:rsidRPr="00E318F4" w:rsidRDefault="0042646D" w:rsidP="00E35E94">
      <w:pPr>
        <w:tabs>
          <w:tab w:val="left" w:pos="1843"/>
        </w:tabs>
        <w:ind w:left="709"/>
        <w:rPr>
          <w:rFonts w:cs="Arial"/>
          <w:bCs/>
          <w:sz w:val="16"/>
          <w:szCs w:val="16"/>
        </w:rPr>
      </w:pPr>
      <w:r>
        <w:rPr>
          <w:rFonts w:cs="Arial"/>
          <w:bCs/>
          <w:sz w:val="16"/>
          <w:szCs w:val="16"/>
        </w:rPr>
        <w:t>ogs-elternbeitrag@bielefeld.de</w:t>
      </w:r>
    </w:p>
    <w:p w14:paraId="58E6781A" w14:textId="77777777" w:rsidR="00AF38DB" w:rsidRPr="00E318F4" w:rsidRDefault="00AF38DB" w:rsidP="003467DA">
      <w:pPr>
        <w:ind w:left="709"/>
        <w:rPr>
          <w:rFonts w:cs="Arial"/>
          <w:bCs/>
          <w:sz w:val="16"/>
          <w:szCs w:val="16"/>
        </w:rPr>
      </w:pPr>
    </w:p>
    <w:p w14:paraId="1C9A61C7" w14:textId="77777777" w:rsidR="00AF38DB" w:rsidRPr="00E318F4" w:rsidRDefault="00AF38DB" w:rsidP="003467DA">
      <w:pPr>
        <w:keepNext/>
        <w:ind w:left="709"/>
        <w:outlineLvl w:val="0"/>
        <w:rPr>
          <w:rFonts w:cs="Arial"/>
          <w:b/>
          <w:bCs/>
          <w:sz w:val="16"/>
          <w:szCs w:val="16"/>
        </w:rPr>
      </w:pPr>
      <w:r w:rsidRPr="00E318F4">
        <w:rPr>
          <w:rFonts w:cs="Arial"/>
          <w:b/>
          <w:bCs/>
          <w:sz w:val="16"/>
          <w:szCs w:val="16"/>
        </w:rPr>
        <w:t>OGS-Grundsatzangelegenheiten:</w:t>
      </w:r>
    </w:p>
    <w:p w14:paraId="69A5CB15" w14:textId="77777777" w:rsidR="00AF38DB" w:rsidRPr="00E318F4" w:rsidRDefault="0042646D" w:rsidP="003467DA">
      <w:pPr>
        <w:keepNext/>
        <w:ind w:left="709"/>
        <w:outlineLvl w:val="0"/>
        <w:rPr>
          <w:rFonts w:cs="Arial"/>
          <w:bCs/>
          <w:sz w:val="16"/>
          <w:szCs w:val="16"/>
        </w:rPr>
      </w:pPr>
      <w:r>
        <w:rPr>
          <w:rFonts w:cs="Arial"/>
          <w:bCs/>
          <w:sz w:val="16"/>
          <w:szCs w:val="16"/>
        </w:rPr>
        <w:t>1</w:t>
      </w:r>
      <w:r w:rsidR="00AF38DB" w:rsidRPr="00E318F4">
        <w:rPr>
          <w:rFonts w:cs="Arial"/>
          <w:bCs/>
          <w:sz w:val="16"/>
          <w:szCs w:val="16"/>
        </w:rPr>
        <w:t xml:space="preserve">.Etage, Zimmer </w:t>
      </w:r>
      <w:r>
        <w:rPr>
          <w:rFonts w:cs="Arial"/>
          <w:bCs/>
          <w:sz w:val="16"/>
          <w:szCs w:val="16"/>
        </w:rPr>
        <w:t>12</w:t>
      </w:r>
    </w:p>
    <w:p w14:paraId="186CE2E3" w14:textId="77777777" w:rsidR="00AF38DB" w:rsidRPr="00E318F4" w:rsidRDefault="00AF38DB" w:rsidP="003467DA">
      <w:pPr>
        <w:ind w:left="709"/>
        <w:rPr>
          <w:rFonts w:cs="Arial"/>
          <w:b/>
          <w:bCs/>
          <w:sz w:val="16"/>
          <w:szCs w:val="16"/>
        </w:rPr>
      </w:pPr>
    </w:p>
    <w:p w14:paraId="2448D46A" w14:textId="77777777" w:rsidR="00AF38DB" w:rsidRPr="00E318F4" w:rsidRDefault="00AF38DB" w:rsidP="003467DA">
      <w:pPr>
        <w:ind w:left="709"/>
        <w:rPr>
          <w:rFonts w:cs="Arial"/>
          <w:b/>
          <w:bCs/>
          <w:sz w:val="16"/>
          <w:szCs w:val="16"/>
        </w:rPr>
      </w:pPr>
      <w:r w:rsidRPr="00E318F4">
        <w:rPr>
          <w:rFonts w:cs="Arial"/>
          <w:b/>
          <w:bCs/>
          <w:sz w:val="16"/>
          <w:szCs w:val="16"/>
        </w:rPr>
        <w:t>Auskunft gibt Ihnen:</w:t>
      </w:r>
    </w:p>
    <w:p w14:paraId="1909B7F5" w14:textId="77777777" w:rsidR="00AF38DB" w:rsidRPr="00E318F4" w:rsidRDefault="00AF38DB" w:rsidP="00E35E94">
      <w:pPr>
        <w:tabs>
          <w:tab w:val="left" w:pos="1843"/>
        </w:tabs>
        <w:ind w:left="709"/>
        <w:rPr>
          <w:rFonts w:cs="Arial"/>
          <w:bCs/>
          <w:sz w:val="16"/>
          <w:szCs w:val="16"/>
        </w:rPr>
      </w:pPr>
      <w:r w:rsidRPr="00E318F4">
        <w:rPr>
          <w:rFonts w:cs="Arial"/>
          <w:bCs/>
          <w:sz w:val="16"/>
          <w:szCs w:val="16"/>
        </w:rPr>
        <w:t>0521 51-6594</w:t>
      </w:r>
      <w:r w:rsidRPr="00E318F4">
        <w:rPr>
          <w:rFonts w:cs="Arial"/>
          <w:bCs/>
          <w:sz w:val="16"/>
          <w:szCs w:val="16"/>
        </w:rPr>
        <w:tab/>
      </w:r>
      <w:r w:rsidR="00BA4907">
        <w:rPr>
          <w:rFonts w:cs="Arial"/>
          <w:bCs/>
          <w:sz w:val="16"/>
          <w:szCs w:val="16"/>
        </w:rPr>
        <w:t>Frau Da</w:t>
      </w:r>
      <w:r w:rsidR="0042646D">
        <w:rPr>
          <w:rFonts w:cs="Arial"/>
          <w:bCs/>
          <w:sz w:val="16"/>
          <w:szCs w:val="16"/>
        </w:rPr>
        <w:t>usmann</w:t>
      </w:r>
    </w:p>
    <w:p w14:paraId="24E2F67E" w14:textId="77777777" w:rsidR="00AF38DB" w:rsidRPr="00E318F4" w:rsidRDefault="00AF38DB" w:rsidP="00E35E94">
      <w:pPr>
        <w:tabs>
          <w:tab w:val="left" w:pos="1843"/>
        </w:tabs>
        <w:ind w:left="709"/>
        <w:rPr>
          <w:rFonts w:cs="Arial"/>
          <w:bCs/>
          <w:sz w:val="16"/>
          <w:szCs w:val="16"/>
        </w:rPr>
      </w:pPr>
      <w:r w:rsidRPr="00E318F4">
        <w:rPr>
          <w:rFonts w:cs="Arial"/>
          <w:bCs/>
          <w:sz w:val="16"/>
          <w:szCs w:val="16"/>
        </w:rPr>
        <w:t>0521 51-2587</w:t>
      </w:r>
      <w:r w:rsidRPr="00E318F4">
        <w:rPr>
          <w:rFonts w:cs="Arial"/>
          <w:bCs/>
          <w:sz w:val="16"/>
          <w:szCs w:val="16"/>
        </w:rPr>
        <w:tab/>
        <w:t>Frau Littek</w:t>
      </w:r>
    </w:p>
    <w:p w14:paraId="3216F400" w14:textId="77777777" w:rsidR="00AF38DB" w:rsidRPr="00E318F4" w:rsidRDefault="00AF38DB" w:rsidP="003467DA">
      <w:pPr>
        <w:ind w:left="709"/>
        <w:rPr>
          <w:rFonts w:cs="Arial"/>
          <w:bCs/>
          <w:sz w:val="16"/>
          <w:szCs w:val="16"/>
        </w:rPr>
      </w:pPr>
    </w:p>
    <w:p w14:paraId="359B6EA1" w14:textId="77777777" w:rsidR="00FC2276" w:rsidRPr="00E318F4" w:rsidRDefault="00BA4907" w:rsidP="003467DA">
      <w:pPr>
        <w:ind w:left="709"/>
        <w:rPr>
          <w:rFonts w:cs="Arial"/>
          <w:b/>
          <w:bCs/>
          <w:sz w:val="16"/>
          <w:szCs w:val="16"/>
        </w:rPr>
      </w:pPr>
      <w:r>
        <w:rPr>
          <w:rFonts w:cs="Arial"/>
          <w:b/>
          <w:bCs/>
          <w:sz w:val="16"/>
          <w:szCs w:val="16"/>
        </w:rPr>
        <w:t>S</w:t>
      </w:r>
      <w:r w:rsidR="00AF38DB" w:rsidRPr="00E318F4">
        <w:rPr>
          <w:rFonts w:cs="Arial"/>
          <w:b/>
          <w:bCs/>
          <w:sz w:val="16"/>
          <w:szCs w:val="16"/>
        </w:rPr>
        <w:t>prech</w:t>
      </w:r>
      <w:r w:rsidR="00FC2276" w:rsidRPr="00E318F4">
        <w:rPr>
          <w:rFonts w:cs="Arial"/>
          <w:b/>
          <w:bCs/>
          <w:sz w:val="16"/>
          <w:szCs w:val="16"/>
        </w:rPr>
        <w:t xml:space="preserve">zeiten: </w:t>
      </w:r>
    </w:p>
    <w:p w14:paraId="26EFED08" w14:textId="77777777" w:rsidR="00FC2276" w:rsidRPr="00E318F4" w:rsidRDefault="00FC2276" w:rsidP="00E35E94">
      <w:pPr>
        <w:tabs>
          <w:tab w:val="left" w:pos="1843"/>
        </w:tabs>
        <w:ind w:left="709"/>
        <w:rPr>
          <w:rFonts w:cs="Arial"/>
          <w:bCs/>
          <w:sz w:val="16"/>
          <w:szCs w:val="16"/>
        </w:rPr>
      </w:pPr>
      <w:r w:rsidRPr="00E318F4">
        <w:rPr>
          <w:rFonts w:cs="Arial"/>
          <w:bCs/>
          <w:sz w:val="16"/>
          <w:szCs w:val="16"/>
        </w:rPr>
        <w:t>Mo. – Fr.</w:t>
      </w:r>
      <w:r w:rsidRPr="00E318F4">
        <w:rPr>
          <w:rFonts w:cs="Arial"/>
          <w:bCs/>
          <w:sz w:val="16"/>
          <w:szCs w:val="16"/>
        </w:rPr>
        <w:tab/>
        <w:t>0</w:t>
      </w:r>
      <w:smartTag w:uri="urn:schemas-microsoft-com:office:smarttags" w:element="time">
        <w:smartTagPr>
          <w:attr w:name="Minute" w:val="00"/>
          <w:attr w:name="Hour" w:val="8"/>
        </w:smartTagPr>
        <w:r w:rsidRPr="00E318F4">
          <w:rPr>
            <w:rFonts w:cs="Arial"/>
            <w:bCs/>
            <w:sz w:val="16"/>
            <w:szCs w:val="16"/>
          </w:rPr>
          <w:t>8:00</w:t>
        </w:r>
      </w:smartTag>
      <w:r w:rsidRPr="00E318F4">
        <w:rPr>
          <w:rFonts w:cs="Arial"/>
          <w:bCs/>
          <w:sz w:val="16"/>
          <w:szCs w:val="16"/>
        </w:rPr>
        <w:t xml:space="preserve"> – </w:t>
      </w:r>
      <w:smartTag w:uri="urn:schemas-microsoft-com:office:smarttags" w:element="time">
        <w:smartTagPr>
          <w:attr w:name="Minute" w:val="00"/>
          <w:attr w:name="Hour" w:val="12"/>
        </w:smartTagPr>
        <w:r w:rsidRPr="00E318F4">
          <w:rPr>
            <w:rFonts w:cs="Arial"/>
            <w:bCs/>
            <w:sz w:val="16"/>
            <w:szCs w:val="16"/>
          </w:rPr>
          <w:t>12:00</w:t>
        </w:r>
      </w:smartTag>
      <w:r w:rsidRPr="00E318F4">
        <w:rPr>
          <w:rFonts w:cs="Arial"/>
          <w:bCs/>
          <w:sz w:val="16"/>
          <w:szCs w:val="16"/>
        </w:rPr>
        <w:t xml:space="preserve"> Uhr</w:t>
      </w:r>
    </w:p>
    <w:p w14:paraId="5D651DE0" w14:textId="77777777" w:rsidR="00FC2276" w:rsidRPr="00E318F4" w:rsidRDefault="00FC2276" w:rsidP="00E35E94">
      <w:pPr>
        <w:tabs>
          <w:tab w:val="left" w:pos="1843"/>
        </w:tabs>
        <w:ind w:left="709"/>
        <w:rPr>
          <w:rFonts w:cs="Arial"/>
          <w:bCs/>
          <w:sz w:val="16"/>
          <w:szCs w:val="16"/>
        </w:rPr>
      </w:pPr>
      <w:r w:rsidRPr="00E318F4">
        <w:rPr>
          <w:rFonts w:cs="Arial"/>
          <w:bCs/>
          <w:sz w:val="16"/>
          <w:szCs w:val="16"/>
        </w:rPr>
        <w:t>Do. zusätzlich</w:t>
      </w:r>
      <w:r w:rsidRPr="00E318F4">
        <w:rPr>
          <w:rFonts w:cs="Arial"/>
          <w:bCs/>
          <w:sz w:val="16"/>
          <w:szCs w:val="16"/>
        </w:rPr>
        <w:tab/>
      </w:r>
      <w:smartTag w:uri="urn:schemas-microsoft-com:office:smarttags" w:element="time">
        <w:smartTagPr>
          <w:attr w:name="Minute" w:val="30"/>
          <w:attr w:name="Hour" w:val="14"/>
        </w:smartTagPr>
        <w:r w:rsidRPr="00E318F4">
          <w:rPr>
            <w:rFonts w:cs="Arial"/>
            <w:bCs/>
            <w:sz w:val="16"/>
            <w:szCs w:val="16"/>
          </w:rPr>
          <w:t>14:30</w:t>
        </w:r>
      </w:smartTag>
      <w:r w:rsidRPr="00E318F4">
        <w:rPr>
          <w:rFonts w:cs="Arial"/>
          <w:bCs/>
          <w:sz w:val="16"/>
          <w:szCs w:val="16"/>
        </w:rPr>
        <w:t xml:space="preserve"> – 18:00 Uhr</w:t>
      </w:r>
    </w:p>
    <w:p w14:paraId="0B380FA4" w14:textId="77777777" w:rsidR="00FC2276" w:rsidRPr="00E318F4" w:rsidRDefault="00FC2276" w:rsidP="003467DA">
      <w:pPr>
        <w:ind w:left="709"/>
        <w:rPr>
          <w:rFonts w:cs="Arial"/>
          <w:bCs/>
          <w:sz w:val="16"/>
          <w:szCs w:val="16"/>
        </w:rPr>
      </w:pPr>
      <w:r w:rsidRPr="00E318F4">
        <w:rPr>
          <w:rFonts w:cs="Arial"/>
          <w:bCs/>
          <w:sz w:val="16"/>
          <w:szCs w:val="16"/>
        </w:rPr>
        <w:t>im Übrigen nach Vereinbarung</w:t>
      </w:r>
    </w:p>
    <w:p w14:paraId="00BCC453" w14:textId="77777777" w:rsidR="00FC2276" w:rsidRPr="00F25065" w:rsidRDefault="00FC2276" w:rsidP="00AF38DB">
      <w:pPr>
        <w:ind w:left="709" w:hanging="709"/>
        <w:rPr>
          <w:rFonts w:cs="Arial"/>
          <w:bCs/>
          <w:sz w:val="14"/>
          <w:szCs w:val="14"/>
        </w:rPr>
      </w:pPr>
    </w:p>
    <w:p w14:paraId="64C44B0A" w14:textId="77777777" w:rsidR="00FC2276" w:rsidRPr="00F25065" w:rsidRDefault="00FC2276" w:rsidP="00AF38DB">
      <w:pPr>
        <w:rPr>
          <w:rFonts w:cs="Arial"/>
          <w:bCs/>
          <w:sz w:val="14"/>
          <w:szCs w:val="14"/>
        </w:rPr>
      </w:pPr>
    </w:p>
    <w:p w14:paraId="597FA2E3" w14:textId="77777777" w:rsidR="00DA7F8D" w:rsidRDefault="00DA7F8D" w:rsidP="00AF38DB">
      <w:pPr>
        <w:ind w:left="709" w:hanging="709"/>
        <w:rPr>
          <w:rFonts w:cs="Arial"/>
          <w:bCs/>
          <w:sz w:val="14"/>
          <w:szCs w:val="14"/>
        </w:rPr>
      </w:pPr>
    </w:p>
    <w:p w14:paraId="1098C51F" w14:textId="77777777" w:rsidR="00DA7F8D" w:rsidRDefault="00DA7F8D" w:rsidP="00AF38DB">
      <w:pPr>
        <w:ind w:left="709" w:hanging="709"/>
        <w:rPr>
          <w:rFonts w:cs="Arial"/>
          <w:bCs/>
          <w:sz w:val="14"/>
          <w:szCs w:val="14"/>
        </w:rPr>
      </w:pPr>
    </w:p>
    <w:p w14:paraId="4FCEE3E4" w14:textId="77777777" w:rsidR="00DA7F8D" w:rsidRDefault="00DA7F8D" w:rsidP="00AF38DB">
      <w:pPr>
        <w:ind w:left="709" w:hanging="709"/>
        <w:rPr>
          <w:rFonts w:cs="Arial"/>
          <w:bCs/>
          <w:sz w:val="14"/>
          <w:szCs w:val="14"/>
        </w:rPr>
      </w:pPr>
    </w:p>
    <w:p w14:paraId="4F09936B" w14:textId="77777777" w:rsidR="00DA7F8D" w:rsidRDefault="00DA7F8D" w:rsidP="00AF38DB">
      <w:pPr>
        <w:ind w:left="709" w:hanging="709"/>
        <w:rPr>
          <w:rFonts w:cs="Arial"/>
          <w:bCs/>
          <w:sz w:val="14"/>
          <w:szCs w:val="14"/>
        </w:rPr>
      </w:pPr>
    </w:p>
    <w:p w14:paraId="3D6957CC" w14:textId="77777777" w:rsidR="00DA7F8D" w:rsidRDefault="00DA7F8D" w:rsidP="00AF38DB">
      <w:pPr>
        <w:ind w:left="709" w:hanging="709"/>
        <w:rPr>
          <w:rFonts w:cs="Arial"/>
          <w:bCs/>
          <w:sz w:val="14"/>
          <w:szCs w:val="14"/>
        </w:rPr>
      </w:pPr>
    </w:p>
    <w:p w14:paraId="0D5A047B" w14:textId="77777777" w:rsidR="00DA7F8D" w:rsidRDefault="00DA7F8D" w:rsidP="00AF38DB">
      <w:pPr>
        <w:ind w:left="709" w:hanging="709"/>
        <w:rPr>
          <w:rFonts w:cs="Arial"/>
          <w:bCs/>
          <w:sz w:val="14"/>
          <w:szCs w:val="14"/>
        </w:rPr>
      </w:pPr>
    </w:p>
    <w:p w14:paraId="516A8E37" w14:textId="77777777" w:rsidR="00DA7F8D" w:rsidRDefault="00DA7F8D" w:rsidP="00AF38DB">
      <w:pPr>
        <w:ind w:left="709" w:hanging="709"/>
        <w:rPr>
          <w:rFonts w:cs="Arial"/>
          <w:bCs/>
          <w:sz w:val="14"/>
          <w:szCs w:val="14"/>
        </w:rPr>
      </w:pPr>
    </w:p>
    <w:p w14:paraId="7FDEC245" w14:textId="77777777" w:rsidR="00DA7F8D" w:rsidRDefault="00DA7F8D" w:rsidP="00AF38DB">
      <w:pPr>
        <w:ind w:left="709" w:hanging="709"/>
        <w:rPr>
          <w:rFonts w:cs="Arial"/>
          <w:bCs/>
          <w:sz w:val="14"/>
          <w:szCs w:val="14"/>
        </w:rPr>
      </w:pPr>
    </w:p>
    <w:p w14:paraId="1FCFDFA8" w14:textId="77777777" w:rsidR="00DA7F8D" w:rsidRDefault="00DA7F8D" w:rsidP="00AF38DB">
      <w:pPr>
        <w:ind w:left="709" w:hanging="709"/>
        <w:rPr>
          <w:rFonts w:cs="Arial"/>
          <w:bCs/>
          <w:sz w:val="14"/>
          <w:szCs w:val="14"/>
        </w:rPr>
      </w:pPr>
    </w:p>
    <w:p w14:paraId="04C3FCFD" w14:textId="77777777" w:rsidR="00DA7F8D" w:rsidRDefault="00DA7F8D" w:rsidP="00AF38DB">
      <w:pPr>
        <w:ind w:left="709" w:hanging="709"/>
        <w:rPr>
          <w:rFonts w:cs="Arial"/>
          <w:bCs/>
          <w:sz w:val="14"/>
          <w:szCs w:val="14"/>
        </w:rPr>
      </w:pPr>
    </w:p>
    <w:p w14:paraId="6DCD17ED" w14:textId="77777777" w:rsidR="00DA7F8D" w:rsidRDefault="00DA7F8D" w:rsidP="00AF38DB">
      <w:pPr>
        <w:ind w:left="709" w:hanging="709"/>
        <w:rPr>
          <w:rFonts w:cs="Arial"/>
          <w:bCs/>
          <w:sz w:val="14"/>
          <w:szCs w:val="14"/>
        </w:rPr>
      </w:pPr>
    </w:p>
    <w:p w14:paraId="701BCAC4" w14:textId="77777777" w:rsidR="00DA7F8D" w:rsidRDefault="00DA7F8D" w:rsidP="00AF38DB">
      <w:pPr>
        <w:ind w:left="709" w:hanging="709"/>
        <w:rPr>
          <w:rFonts w:cs="Arial"/>
          <w:bCs/>
          <w:sz w:val="14"/>
          <w:szCs w:val="14"/>
        </w:rPr>
      </w:pPr>
    </w:p>
    <w:p w14:paraId="753EC227" w14:textId="77777777" w:rsidR="00DA7F8D" w:rsidRDefault="00DA7F8D" w:rsidP="00AF38DB">
      <w:pPr>
        <w:ind w:left="709" w:hanging="709"/>
        <w:rPr>
          <w:rFonts w:cs="Arial"/>
          <w:bCs/>
          <w:sz w:val="14"/>
          <w:szCs w:val="14"/>
        </w:rPr>
      </w:pPr>
    </w:p>
    <w:p w14:paraId="03AB433D" w14:textId="77777777" w:rsidR="00DA7F8D" w:rsidRDefault="00DA7F8D" w:rsidP="00AF38DB">
      <w:pPr>
        <w:ind w:left="709" w:hanging="709"/>
        <w:rPr>
          <w:rFonts w:cs="Arial"/>
          <w:bCs/>
          <w:sz w:val="14"/>
          <w:szCs w:val="14"/>
        </w:rPr>
      </w:pPr>
    </w:p>
    <w:p w14:paraId="5C3F3262" w14:textId="77777777" w:rsidR="00DA7F8D" w:rsidRDefault="00DA7F8D" w:rsidP="00AF38DB">
      <w:pPr>
        <w:ind w:left="709" w:hanging="709"/>
        <w:rPr>
          <w:rFonts w:cs="Arial"/>
          <w:bCs/>
          <w:sz w:val="14"/>
          <w:szCs w:val="14"/>
        </w:rPr>
      </w:pPr>
    </w:p>
    <w:p w14:paraId="7F7CAE6B" w14:textId="77777777" w:rsidR="00DA7F8D" w:rsidRDefault="00DA7F8D" w:rsidP="00AF38DB">
      <w:pPr>
        <w:ind w:left="709" w:hanging="709"/>
        <w:rPr>
          <w:rFonts w:cs="Arial"/>
          <w:bCs/>
          <w:sz w:val="14"/>
          <w:szCs w:val="14"/>
        </w:rPr>
      </w:pPr>
    </w:p>
    <w:p w14:paraId="6D3C3063" w14:textId="77777777" w:rsidR="00F25065" w:rsidRDefault="00F25065" w:rsidP="00AF38DB">
      <w:pPr>
        <w:ind w:left="709" w:hanging="709"/>
        <w:rPr>
          <w:rFonts w:cs="Arial"/>
          <w:bCs/>
          <w:sz w:val="14"/>
          <w:szCs w:val="14"/>
        </w:rPr>
      </w:pPr>
    </w:p>
    <w:p w14:paraId="391926FF" w14:textId="77777777" w:rsidR="00F25065" w:rsidRDefault="00F25065" w:rsidP="00AF38DB">
      <w:pPr>
        <w:ind w:left="709" w:hanging="709"/>
        <w:rPr>
          <w:rFonts w:cs="Arial"/>
          <w:bCs/>
          <w:sz w:val="14"/>
          <w:szCs w:val="14"/>
        </w:rPr>
      </w:pPr>
    </w:p>
    <w:p w14:paraId="14F9E72C" w14:textId="77777777" w:rsidR="00FC2276" w:rsidRPr="00E318F4" w:rsidRDefault="00FC2276" w:rsidP="00E318F4">
      <w:pPr>
        <w:ind w:left="737"/>
        <w:jc w:val="both"/>
        <w:rPr>
          <w:rFonts w:cs="Arial"/>
          <w:b/>
          <w:sz w:val="16"/>
          <w:szCs w:val="16"/>
        </w:rPr>
      </w:pPr>
      <w:r w:rsidRPr="00E318F4">
        <w:rPr>
          <w:rFonts w:cs="Arial"/>
          <w:b/>
          <w:sz w:val="16"/>
          <w:szCs w:val="16"/>
        </w:rPr>
        <w:t>Impressum</w:t>
      </w:r>
    </w:p>
    <w:p w14:paraId="522630FD" w14:textId="77777777" w:rsidR="00FC2276" w:rsidRPr="00E318F4" w:rsidRDefault="00FC2276" w:rsidP="00E318F4">
      <w:pPr>
        <w:spacing w:after="120"/>
        <w:ind w:left="737"/>
        <w:jc w:val="both"/>
        <w:rPr>
          <w:rFonts w:cs="Arial"/>
          <w:b/>
          <w:sz w:val="16"/>
          <w:szCs w:val="16"/>
        </w:rPr>
      </w:pPr>
      <w:r w:rsidRPr="00E318F4">
        <w:rPr>
          <w:rFonts w:cs="Arial"/>
          <w:b/>
          <w:sz w:val="16"/>
          <w:szCs w:val="16"/>
        </w:rPr>
        <w:t xml:space="preserve">Herausgeber: </w:t>
      </w:r>
    </w:p>
    <w:p w14:paraId="1E3247FB" w14:textId="77777777" w:rsidR="00FC2276" w:rsidRPr="00E318F4" w:rsidRDefault="00AF38DB" w:rsidP="00DA7F8D">
      <w:pPr>
        <w:spacing w:after="240"/>
        <w:ind w:right="6"/>
        <w:jc w:val="both"/>
        <w:rPr>
          <w:rFonts w:cs="Arial"/>
          <w:b/>
          <w:sz w:val="16"/>
          <w:szCs w:val="16"/>
        </w:rPr>
      </w:pPr>
      <w:r w:rsidRPr="00E318F4">
        <w:rPr>
          <w:b/>
          <w:noProof/>
          <w:color w:val="FFFFFF"/>
          <w:sz w:val="16"/>
          <w:szCs w:val="16"/>
        </w:rPr>
        <w:drawing>
          <wp:inline distT="0" distB="0" distL="0" distR="0" wp14:anchorId="5D1EE1AD" wp14:editId="04C4A051">
            <wp:extent cx="1219200" cy="435428"/>
            <wp:effectExtent l="0" t="0" r="0" b="3175"/>
            <wp:docPr id="2" name="Grafik 2" descr="Logo_BI_400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_400_s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2892" cy="436747"/>
                    </a:xfrm>
                    <a:prstGeom prst="rect">
                      <a:avLst/>
                    </a:prstGeom>
                    <a:noFill/>
                    <a:ln>
                      <a:noFill/>
                    </a:ln>
                  </pic:spPr>
                </pic:pic>
              </a:graphicData>
            </a:graphic>
          </wp:inline>
        </w:drawing>
      </w:r>
    </w:p>
    <w:p w14:paraId="0A003B82" w14:textId="77777777" w:rsidR="00FC2276" w:rsidRPr="00E318F4" w:rsidRDefault="00FC2276" w:rsidP="00E318F4">
      <w:pPr>
        <w:spacing w:before="100" w:line="180" w:lineRule="exact"/>
        <w:ind w:left="737"/>
        <w:jc w:val="both"/>
        <w:rPr>
          <w:rFonts w:cs="Arial"/>
          <w:b/>
          <w:sz w:val="16"/>
          <w:szCs w:val="16"/>
        </w:rPr>
      </w:pPr>
      <w:r w:rsidRPr="00E318F4">
        <w:rPr>
          <w:rFonts w:cs="Arial"/>
          <w:b/>
          <w:sz w:val="16"/>
          <w:szCs w:val="16"/>
        </w:rPr>
        <w:t>Verantwortlich für den Inhalt:</w:t>
      </w:r>
    </w:p>
    <w:p w14:paraId="45F79D1A" w14:textId="77777777" w:rsidR="00FC2276" w:rsidRPr="00E318F4" w:rsidRDefault="00E96380" w:rsidP="00E318F4">
      <w:pPr>
        <w:spacing w:line="180" w:lineRule="exact"/>
        <w:ind w:left="737"/>
        <w:jc w:val="both"/>
        <w:rPr>
          <w:rFonts w:cs="Arial"/>
          <w:sz w:val="16"/>
          <w:szCs w:val="16"/>
        </w:rPr>
      </w:pPr>
      <w:r>
        <w:rPr>
          <w:rFonts w:cs="Arial"/>
          <w:sz w:val="16"/>
          <w:szCs w:val="16"/>
        </w:rPr>
        <w:t xml:space="preserve">Frau </w:t>
      </w:r>
      <w:r w:rsidR="002B604F">
        <w:rPr>
          <w:rFonts w:cs="Arial"/>
          <w:sz w:val="16"/>
          <w:szCs w:val="16"/>
        </w:rPr>
        <w:t>Beckmann</w:t>
      </w:r>
      <w:r>
        <w:rPr>
          <w:rFonts w:cs="Arial"/>
          <w:sz w:val="16"/>
          <w:szCs w:val="16"/>
        </w:rPr>
        <w:t>, Amtsleitung</w:t>
      </w:r>
    </w:p>
    <w:p w14:paraId="4752D519" w14:textId="77777777" w:rsidR="00FC2276" w:rsidRPr="00E318F4" w:rsidRDefault="00FC2276" w:rsidP="00E318F4">
      <w:pPr>
        <w:spacing w:line="180" w:lineRule="exact"/>
        <w:ind w:left="737"/>
        <w:jc w:val="both"/>
        <w:rPr>
          <w:rFonts w:cs="Arial"/>
          <w:b/>
          <w:sz w:val="16"/>
          <w:szCs w:val="16"/>
        </w:rPr>
      </w:pPr>
      <w:r w:rsidRPr="00E318F4">
        <w:rPr>
          <w:rFonts w:cs="Arial"/>
          <w:b/>
          <w:sz w:val="16"/>
          <w:szCs w:val="16"/>
        </w:rPr>
        <w:t>Redaktion:</w:t>
      </w:r>
    </w:p>
    <w:p w14:paraId="4FC5F413" w14:textId="77777777" w:rsidR="00FC2276" w:rsidRPr="00E318F4" w:rsidRDefault="00E96380" w:rsidP="00E318F4">
      <w:pPr>
        <w:spacing w:line="180" w:lineRule="exact"/>
        <w:ind w:left="737"/>
        <w:jc w:val="both"/>
        <w:rPr>
          <w:rFonts w:cs="Arial"/>
          <w:sz w:val="16"/>
          <w:szCs w:val="16"/>
        </w:rPr>
      </w:pPr>
      <w:r>
        <w:rPr>
          <w:rFonts w:cs="Arial"/>
          <w:sz w:val="16"/>
          <w:szCs w:val="16"/>
        </w:rPr>
        <w:t xml:space="preserve">Frau </w:t>
      </w:r>
      <w:r w:rsidR="00263BB0">
        <w:rPr>
          <w:rFonts w:cs="Arial"/>
          <w:sz w:val="16"/>
          <w:szCs w:val="16"/>
        </w:rPr>
        <w:t>Littek</w:t>
      </w:r>
    </w:p>
    <w:p w14:paraId="78316E7E" w14:textId="77777777" w:rsidR="00AF38DB" w:rsidRPr="00E318F4" w:rsidRDefault="00AF38DB" w:rsidP="00E318F4">
      <w:pPr>
        <w:spacing w:line="180" w:lineRule="exact"/>
        <w:ind w:left="737"/>
        <w:jc w:val="both"/>
        <w:rPr>
          <w:rFonts w:cs="Arial"/>
          <w:b/>
          <w:sz w:val="16"/>
          <w:szCs w:val="16"/>
        </w:rPr>
      </w:pPr>
    </w:p>
    <w:p w14:paraId="1B68BFB4" w14:textId="77777777" w:rsidR="00FC2276" w:rsidRPr="00E318F4" w:rsidRDefault="00FC2276" w:rsidP="00E318F4">
      <w:pPr>
        <w:spacing w:line="180" w:lineRule="exact"/>
        <w:ind w:left="737"/>
        <w:jc w:val="both"/>
        <w:rPr>
          <w:rFonts w:cs="Arial"/>
          <w:sz w:val="16"/>
          <w:szCs w:val="16"/>
        </w:rPr>
      </w:pPr>
      <w:r w:rsidRPr="00E318F4">
        <w:rPr>
          <w:rFonts w:cs="Arial"/>
          <w:sz w:val="16"/>
          <w:szCs w:val="16"/>
        </w:rPr>
        <w:t xml:space="preserve">Stand: </w:t>
      </w:r>
      <w:r w:rsidR="002B604F">
        <w:rPr>
          <w:rFonts w:cs="Arial"/>
          <w:sz w:val="16"/>
          <w:szCs w:val="16"/>
        </w:rPr>
        <w:t>Januar 2023</w:t>
      </w:r>
    </w:p>
    <w:p w14:paraId="1C8F0D79" w14:textId="77777777" w:rsidR="0028596C" w:rsidRDefault="00CB6C1C" w:rsidP="0028596C">
      <w:pPr>
        <w:jc w:val="both"/>
        <w:rPr>
          <w:sz w:val="16"/>
          <w:szCs w:val="16"/>
        </w:rPr>
      </w:pPr>
      <w:r w:rsidRPr="00AF38DB">
        <w:rPr>
          <w:noProof/>
          <w:sz w:val="16"/>
          <w:szCs w:val="16"/>
        </w:rPr>
        <mc:AlternateContent>
          <mc:Choice Requires="wps">
            <w:drawing>
              <wp:anchor distT="0" distB="0" distL="114300" distR="114300" simplePos="0" relativeHeight="251670528" behindDoc="0" locked="1" layoutInCell="1" allowOverlap="1" wp14:anchorId="0646EE37" wp14:editId="6A2D5C97">
                <wp:simplePos x="0" y="0"/>
                <wp:positionH relativeFrom="column">
                  <wp:posOffset>6953885</wp:posOffset>
                </wp:positionH>
                <wp:positionV relativeFrom="page">
                  <wp:posOffset>895350</wp:posOffset>
                </wp:positionV>
                <wp:extent cx="3038475" cy="104775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47750"/>
                        </a:xfrm>
                        <a:prstGeom prst="rect">
                          <a:avLst/>
                        </a:prstGeom>
                        <a:noFill/>
                        <a:ln w="9525">
                          <a:noFill/>
                          <a:miter lim="800000"/>
                          <a:headEnd/>
                          <a:tailEnd/>
                        </a:ln>
                      </wps:spPr>
                      <wps:txbx>
                        <w:txbxContent>
                          <w:p w14:paraId="740BDBB6" w14:textId="77777777" w:rsidR="00CB6C1C" w:rsidRPr="000E06A1" w:rsidRDefault="00CB6C1C" w:rsidP="00CB6C1C">
                            <w:pPr>
                              <w:rPr>
                                <w:rFonts w:ascii="Cera Bielefeld" w:hAnsi="Cera Bielefeld"/>
                                <w:color w:val="FFFFFF"/>
                                <w:sz w:val="52"/>
                                <w:szCs w:val="52"/>
                              </w:rPr>
                            </w:pPr>
                            <w:r>
                              <w:rPr>
                                <w:rFonts w:ascii="Cera Bielefeld" w:hAnsi="Cera Bielefeld"/>
                                <w:b/>
                                <w:color w:val="FFFFFF"/>
                                <w:sz w:val="52"/>
                                <w:szCs w:val="52"/>
                              </w:rPr>
                              <w:t>Stadt Bielefeld</w:t>
                            </w:r>
                          </w:p>
                          <w:p w14:paraId="05F8C2E4" w14:textId="77777777" w:rsidR="00CB6C1C" w:rsidRDefault="00A25764" w:rsidP="00AA6157">
                            <w:pPr>
                              <w:spacing w:after="80"/>
                              <w:rPr>
                                <w:rFonts w:ascii="Cera Bielefeld" w:hAnsi="Cera Bielefeld"/>
                                <w:color w:val="FFFFFF" w:themeColor="background1"/>
                                <w:sz w:val="40"/>
                                <w:szCs w:val="40"/>
                              </w:rPr>
                            </w:pPr>
                            <w:r w:rsidRPr="00A25764">
                              <w:rPr>
                                <w:rFonts w:ascii="Cera Bielefeld" w:hAnsi="Cera Bielefeld"/>
                                <w:color w:val="FFFFFF" w:themeColor="background1"/>
                                <w:sz w:val="40"/>
                                <w:szCs w:val="40"/>
                              </w:rPr>
                              <w:t xml:space="preserve">OGS </w:t>
                            </w:r>
                            <w:r w:rsidR="00CB6C1C" w:rsidRPr="00A25764">
                              <w:rPr>
                                <w:rFonts w:ascii="Cera Bielefeld" w:hAnsi="Cera Bielefeld"/>
                                <w:color w:val="FFFFFF" w:themeColor="background1"/>
                                <w:sz w:val="40"/>
                                <w:szCs w:val="40"/>
                              </w:rPr>
                              <w:t>Elternbeiträge</w:t>
                            </w:r>
                          </w:p>
                          <w:p w14:paraId="33595C5A" w14:textId="77777777" w:rsidR="00A25764" w:rsidRPr="00A25764" w:rsidRDefault="00DF432F" w:rsidP="00CB6C1C">
                            <w:pPr>
                              <w:rPr>
                                <w:rFonts w:ascii="Cera Bielefeld" w:hAnsi="Cera Bielefeld"/>
                                <w:color w:val="FFFFFF" w:themeColor="background1"/>
                                <w:sz w:val="16"/>
                                <w:szCs w:val="16"/>
                              </w:rPr>
                            </w:pPr>
                            <w:r>
                              <w:rPr>
                                <w:rFonts w:ascii="Cera Bielefeld" w:hAnsi="Cera Bielefeld"/>
                                <w:color w:val="FFFFFF" w:themeColor="background1"/>
                                <w:sz w:val="16"/>
                                <w:szCs w:val="16"/>
                              </w:rPr>
                              <w:t>Gültig ab 01.08.20</w:t>
                            </w:r>
                            <w:r w:rsidR="0042646D">
                              <w:rPr>
                                <w:rFonts w:ascii="Cera Bielefeld" w:hAnsi="Cera Bielefeld"/>
                                <w:color w:val="FFFFFF" w:themeColor="background1"/>
                                <w:sz w:val="16"/>
                                <w:szCs w:val="16"/>
                              </w:rPr>
                              <w:t>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6EE37" id="_x0000_s1027" type="#_x0000_t202" style="position:absolute;left:0;text-align:left;margin-left:547.55pt;margin-top:70.5pt;width:239.2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" filled="f" stroked="f">
                <v:textbox inset="0,0,0,0">
                  <w:txbxContent>
                    <w:p w14:paraId="740BDBB6" w14:textId="77777777" w:rsidR="00CB6C1C" w:rsidRPr="000E06A1" w:rsidRDefault="00CB6C1C" w:rsidP="00CB6C1C">
                      <w:pPr>
                        <w:rPr>
                          <w:rFonts w:ascii="Cera Bielefeld" w:hAnsi="Cera Bielefeld"/>
                          <w:color w:val="FFFFFF"/>
                          <w:sz w:val="52"/>
                          <w:szCs w:val="52"/>
                        </w:rPr>
                      </w:pPr>
                      <w:r>
                        <w:rPr>
                          <w:rFonts w:ascii="Cera Bielefeld" w:hAnsi="Cera Bielefeld"/>
                          <w:b/>
                          <w:color w:val="FFFFFF"/>
                          <w:sz w:val="52"/>
                          <w:szCs w:val="52"/>
                        </w:rPr>
                        <w:t>Stadt Bielefeld</w:t>
                      </w:r>
                    </w:p>
                    <w:p w14:paraId="05F8C2E4" w14:textId="77777777" w:rsidR="00CB6C1C" w:rsidRDefault="00A25764" w:rsidP="00AA6157">
                      <w:pPr>
                        <w:spacing w:after="80"/>
                        <w:rPr>
                          <w:rFonts w:ascii="Cera Bielefeld" w:hAnsi="Cera Bielefeld"/>
                          <w:color w:val="FFFFFF" w:themeColor="background1"/>
                          <w:sz w:val="40"/>
                          <w:szCs w:val="40"/>
                        </w:rPr>
                      </w:pPr>
                      <w:r w:rsidRPr="00A25764">
                        <w:rPr>
                          <w:rFonts w:ascii="Cera Bielefeld" w:hAnsi="Cera Bielefeld"/>
                          <w:color w:val="FFFFFF" w:themeColor="background1"/>
                          <w:sz w:val="40"/>
                          <w:szCs w:val="40"/>
                        </w:rPr>
                        <w:t xml:space="preserve">OGS </w:t>
                      </w:r>
                      <w:r w:rsidR="00CB6C1C" w:rsidRPr="00A25764">
                        <w:rPr>
                          <w:rFonts w:ascii="Cera Bielefeld" w:hAnsi="Cera Bielefeld"/>
                          <w:color w:val="FFFFFF" w:themeColor="background1"/>
                          <w:sz w:val="40"/>
                          <w:szCs w:val="40"/>
                        </w:rPr>
                        <w:t>Elternbeiträge</w:t>
                      </w:r>
                    </w:p>
                    <w:p w14:paraId="33595C5A" w14:textId="77777777" w:rsidR="00A25764" w:rsidRPr="00A25764" w:rsidRDefault="00DF432F" w:rsidP="00CB6C1C">
                      <w:pPr>
                        <w:rPr>
                          <w:rFonts w:ascii="Cera Bielefeld" w:hAnsi="Cera Bielefeld"/>
                          <w:color w:val="FFFFFF" w:themeColor="background1"/>
                          <w:sz w:val="16"/>
                          <w:szCs w:val="16"/>
                        </w:rPr>
                      </w:pPr>
                      <w:r>
                        <w:rPr>
                          <w:rFonts w:ascii="Cera Bielefeld" w:hAnsi="Cera Bielefeld"/>
                          <w:color w:val="FFFFFF" w:themeColor="background1"/>
                          <w:sz w:val="16"/>
                          <w:szCs w:val="16"/>
                        </w:rPr>
                        <w:t>Gültig ab 01.08.20</w:t>
                      </w:r>
                      <w:r w:rsidR="0042646D">
                        <w:rPr>
                          <w:rFonts w:ascii="Cera Bielefeld" w:hAnsi="Cera Bielefeld"/>
                          <w:color w:val="FFFFFF" w:themeColor="background1"/>
                          <w:sz w:val="16"/>
                          <w:szCs w:val="16"/>
                        </w:rPr>
                        <w:t>22</w:t>
                      </w:r>
                    </w:p>
                  </w:txbxContent>
                </v:textbox>
                <w10:wrap anchory="page"/>
                <w10:anchorlock/>
              </v:shape>
            </w:pict>
          </mc:Fallback>
        </mc:AlternateContent>
      </w:r>
      <w:r w:rsidR="004D33C7" w:rsidRPr="00AF38DB">
        <w:rPr>
          <w:sz w:val="16"/>
          <w:szCs w:val="16"/>
        </w:rPr>
        <w:br w:type="column"/>
      </w:r>
    </w:p>
    <w:p w14:paraId="37048D76" w14:textId="77777777" w:rsidR="0028596C" w:rsidRDefault="0028596C" w:rsidP="0028596C">
      <w:pPr>
        <w:jc w:val="both"/>
        <w:rPr>
          <w:sz w:val="16"/>
          <w:szCs w:val="16"/>
        </w:rPr>
      </w:pPr>
    </w:p>
    <w:p w14:paraId="44B3ABAD" w14:textId="77777777" w:rsidR="0028596C" w:rsidRDefault="0028596C" w:rsidP="0028596C">
      <w:pPr>
        <w:jc w:val="both"/>
        <w:rPr>
          <w:sz w:val="16"/>
          <w:szCs w:val="16"/>
        </w:rPr>
      </w:pPr>
    </w:p>
    <w:p w14:paraId="3BCDF473" w14:textId="77777777" w:rsidR="0028596C" w:rsidRDefault="0028596C" w:rsidP="0028596C">
      <w:pPr>
        <w:jc w:val="both"/>
        <w:rPr>
          <w:sz w:val="16"/>
          <w:szCs w:val="16"/>
        </w:rPr>
      </w:pPr>
    </w:p>
    <w:p w14:paraId="6727A921" w14:textId="77777777" w:rsidR="0028596C" w:rsidRDefault="0028596C" w:rsidP="0028596C">
      <w:pPr>
        <w:jc w:val="both"/>
        <w:rPr>
          <w:sz w:val="16"/>
          <w:szCs w:val="16"/>
        </w:rPr>
      </w:pPr>
    </w:p>
    <w:p w14:paraId="77905085" w14:textId="77777777" w:rsidR="0028596C" w:rsidRDefault="0028596C" w:rsidP="0028596C">
      <w:pPr>
        <w:jc w:val="both"/>
        <w:rPr>
          <w:sz w:val="16"/>
          <w:szCs w:val="16"/>
        </w:rPr>
      </w:pPr>
    </w:p>
    <w:p w14:paraId="766DEFFB" w14:textId="77777777" w:rsidR="0028596C" w:rsidRDefault="0028596C" w:rsidP="0028596C">
      <w:pPr>
        <w:jc w:val="both"/>
        <w:rPr>
          <w:sz w:val="16"/>
          <w:szCs w:val="16"/>
        </w:rPr>
      </w:pPr>
    </w:p>
    <w:p w14:paraId="729C5F26" w14:textId="77777777" w:rsidR="0028596C" w:rsidRDefault="0028596C" w:rsidP="0028596C">
      <w:pPr>
        <w:jc w:val="both"/>
        <w:rPr>
          <w:sz w:val="16"/>
          <w:szCs w:val="16"/>
        </w:rPr>
      </w:pPr>
    </w:p>
    <w:p w14:paraId="73FB3574" w14:textId="77777777" w:rsidR="0028596C" w:rsidRDefault="0028596C" w:rsidP="0028596C">
      <w:pPr>
        <w:jc w:val="both"/>
        <w:rPr>
          <w:sz w:val="16"/>
          <w:szCs w:val="16"/>
        </w:rPr>
      </w:pPr>
    </w:p>
    <w:p w14:paraId="073E9EB4" w14:textId="77777777" w:rsidR="0028596C" w:rsidRDefault="0028596C" w:rsidP="0028596C">
      <w:pPr>
        <w:jc w:val="both"/>
        <w:rPr>
          <w:sz w:val="16"/>
          <w:szCs w:val="16"/>
        </w:rPr>
      </w:pPr>
    </w:p>
    <w:p w14:paraId="085B00BD" w14:textId="77777777" w:rsidR="0028596C" w:rsidRDefault="0028596C" w:rsidP="0028596C">
      <w:pPr>
        <w:jc w:val="both"/>
        <w:rPr>
          <w:sz w:val="16"/>
          <w:szCs w:val="16"/>
        </w:rPr>
      </w:pPr>
    </w:p>
    <w:p w14:paraId="2637FF9E" w14:textId="77777777" w:rsidR="0028596C" w:rsidRDefault="0028596C" w:rsidP="0028596C">
      <w:pPr>
        <w:jc w:val="both"/>
        <w:rPr>
          <w:sz w:val="16"/>
          <w:szCs w:val="16"/>
        </w:rPr>
      </w:pPr>
    </w:p>
    <w:p w14:paraId="4D5629A3" w14:textId="77777777" w:rsidR="0028596C" w:rsidRDefault="0028596C" w:rsidP="0028596C">
      <w:pPr>
        <w:jc w:val="both"/>
        <w:rPr>
          <w:sz w:val="16"/>
          <w:szCs w:val="16"/>
        </w:rPr>
      </w:pPr>
    </w:p>
    <w:p w14:paraId="7D8838DD" w14:textId="77777777" w:rsidR="0028596C" w:rsidRDefault="0028596C" w:rsidP="0028596C">
      <w:pPr>
        <w:jc w:val="both"/>
        <w:rPr>
          <w:sz w:val="16"/>
          <w:szCs w:val="16"/>
        </w:rPr>
      </w:pPr>
    </w:p>
    <w:p w14:paraId="6DFA70A4" w14:textId="77777777" w:rsidR="0028596C" w:rsidRDefault="0028596C" w:rsidP="0028596C">
      <w:pPr>
        <w:jc w:val="both"/>
        <w:rPr>
          <w:sz w:val="16"/>
          <w:szCs w:val="16"/>
        </w:rPr>
      </w:pPr>
    </w:p>
    <w:p w14:paraId="3BC0353F" w14:textId="77777777" w:rsidR="0028596C" w:rsidRDefault="0028596C" w:rsidP="0028596C">
      <w:pPr>
        <w:jc w:val="both"/>
        <w:rPr>
          <w:sz w:val="16"/>
          <w:szCs w:val="16"/>
        </w:rPr>
      </w:pPr>
    </w:p>
    <w:p w14:paraId="57C77A7E" w14:textId="77777777" w:rsidR="0028596C" w:rsidRDefault="0028596C" w:rsidP="0028596C">
      <w:pPr>
        <w:jc w:val="both"/>
        <w:rPr>
          <w:sz w:val="16"/>
          <w:szCs w:val="16"/>
        </w:rPr>
      </w:pPr>
    </w:p>
    <w:p w14:paraId="1AB30DFD" w14:textId="77777777" w:rsidR="0028596C" w:rsidRDefault="0028596C" w:rsidP="0028596C">
      <w:pPr>
        <w:jc w:val="both"/>
        <w:rPr>
          <w:sz w:val="16"/>
          <w:szCs w:val="16"/>
        </w:rPr>
      </w:pPr>
    </w:p>
    <w:p w14:paraId="622C710F" w14:textId="77777777" w:rsidR="0028596C" w:rsidRDefault="0028596C" w:rsidP="0028596C">
      <w:pPr>
        <w:jc w:val="both"/>
        <w:rPr>
          <w:sz w:val="16"/>
          <w:szCs w:val="16"/>
        </w:rPr>
      </w:pPr>
    </w:p>
    <w:p w14:paraId="5DFA3798" w14:textId="77777777" w:rsidR="0028596C" w:rsidRDefault="0028596C" w:rsidP="0028596C">
      <w:pPr>
        <w:jc w:val="both"/>
        <w:rPr>
          <w:sz w:val="16"/>
          <w:szCs w:val="16"/>
        </w:rPr>
      </w:pPr>
    </w:p>
    <w:p w14:paraId="6333B8AE" w14:textId="77777777" w:rsidR="0028596C" w:rsidRDefault="0028596C" w:rsidP="0028596C">
      <w:pPr>
        <w:jc w:val="both"/>
        <w:rPr>
          <w:sz w:val="16"/>
          <w:szCs w:val="16"/>
        </w:rPr>
      </w:pPr>
    </w:p>
    <w:p w14:paraId="5240CBB8" w14:textId="77777777" w:rsidR="0028596C" w:rsidRDefault="0028596C" w:rsidP="0028596C">
      <w:pPr>
        <w:jc w:val="both"/>
        <w:rPr>
          <w:sz w:val="16"/>
          <w:szCs w:val="16"/>
        </w:rPr>
      </w:pPr>
    </w:p>
    <w:p w14:paraId="1AD429E3" w14:textId="77777777" w:rsidR="00A25764" w:rsidRPr="0028596C" w:rsidRDefault="00A25764" w:rsidP="0028596C">
      <w:pPr>
        <w:jc w:val="both"/>
        <w:rPr>
          <w:rFonts w:eastAsia="Arial Unicode MS" w:cs="Arial"/>
          <w:b/>
          <w:sz w:val="16"/>
          <w:szCs w:val="16"/>
        </w:rPr>
      </w:pPr>
      <w:r w:rsidRPr="0028596C">
        <w:rPr>
          <w:rFonts w:eastAsia="Arial Unicode MS" w:cs="Arial"/>
          <w:b/>
          <w:sz w:val="16"/>
          <w:szCs w:val="16"/>
        </w:rPr>
        <w:t>Sehr geehrte Eltern,</w:t>
      </w:r>
    </w:p>
    <w:p w14:paraId="5857AD59" w14:textId="77777777" w:rsidR="00A25764" w:rsidRPr="0028596C" w:rsidRDefault="00A25764" w:rsidP="00A25764">
      <w:pPr>
        <w:ind w:right="3"/>
        <w:jc w:val="both"/>
        <w:rPr>
          <w:rFonts w:eastAsia="Arial Unicode MS" w:cs="Arial"/>
          <w:b/>
          <w:sz w:val="16"/>
          <w:szCs w:val="16"/>
        </w:rPr>
      </w:pPr>
    </w:p>
    <w:p w14:paraId="36A21EE7" w14:textId="77777777" w:rsidR="00A25764" w:rsidRPr="0028596C" w:rsidRDefault="00A25764" w:rsidP="00A25764">
      <w:pPr>
        <w:spacing w:after="120"/>
        <w:ind w:right="-17"/>
        <w:jc w:val="both"/>
        <w:rPr>
          <w:rFonts w:eastAsia="Arial Unicode MS" w:cs="Arial"/>
          <w:b/>
          <w:sz w:val="16"/>
          <w:szCs w:val="16"/>
        </w:rPr>
      </w:pPr>
      <w:r w:rsidRPr="0028596C">
        <w:rPr>
          <w:rFonts w:eastAsia="Arial Unicode MS" w:cs="Arial"/>
          <w:sz w:val="16"/>
          <w:szCs w:val="16"/>
        </w:rPr>
        <w:t>Ihr Kind wird in einem Offenen Ganztagsangebot (OGS) in Bielefeld betreut. Zur Mitfinanzierung der Kosten dieses Angebotes haben Sie einen finanziellen Beitrag zu leisten, der sich an Ihren tatsächlichen Einkünften orientiert. Grundlage für die Festsetzung der Elternbeiträge ist die aktuelle Satzung der Stadt Bielefeld über die Erhebung von Elternbeiträgen für Kinder</w:t>
      </w:r>
      <w:r w:rsidR="00263BB0">
        <w:rPr>
          <w:rFonts w:eastAsia="Arial Unicode MS" w:cs="Arial"/>
          <w:sz w:val="16"/>
          <w:szCs w:val="16"/>
        </w:rPr>
        <w:t xml:space="preserve"> (</w:t>
      </w:r>
      <w:r w:rsidR="00263BB0" w:rsidRPr="00263BB0">
        <w:rPr>
          <w:rFonts w:eastAsia="Arial Unicode MS" w:cs="Arial"/>
          <w:sz w:val="16"/>
          <w:szCs w:val="16"/>
        </w:rPr>
        <w:t>www.bielefeld.de/Ortsrecht</w:t>
      </w:r>
      <w:r w:rsidR="00263BB0">
        <w:rPr>
          <w:rFonts w:eastAsia="Arial Unicode MS" w:cs="Arial"/>
          <w:sz w:val="16"/>
          <w:szCs w:val="16"/>
        </w:rPr>
        <w:t xml:space="preserve"> ...)</w:t>
      </w:r>
      <w:r w:rsidRPr="0028596C">
        <w:rPr>
          <w:rFonts w:eastAsia="Arial Unicode MS" w:cs="Arial"/>
          <w:sz w:val="16"/>
          <w:szCs w:val="16"/>
        </w:rPr>
        <w:t>.</w:t>
      </w:r>
    </w:p>
    <w:p w14:paraId="04884928" w14:textId="77777777" w:rsidR="00A25764" w:rsidRPr="0042646D" w:rsidRDefault="00A25764" w:rsidP="00A25764">
      <w:pPr>
        <w:spacing w:before="120" w:after="120"/>
        <w:jc w:val="both"/>
        <w:rPr>
          <w:rFonts w:cs="Arial"/>
          <w:sz w:val="16"/>
          <w:szCs w:val="16"/>
        </w:rPr>
      </w:pPr>
      <w:r w:rsidRPr="0028596C">
        <w:rPr>
          <w:sz w:val="16"/>
          <w:szCs w:val="16"/>
        </w:rPr>
        <w:t xml:space="preserve">Bitte füllen Sie den beiliegenden Erklärungsvordruck „Verbindliche Erklärung zum Elterneinkommen“ vollständig aus und </w:t>
      </w:r>
      <w:r w:rsidRPr="0028596C">
        <w:rPr>
          <w:rFonts w:cs="Arial"/>
          <w:sz w:val="16"/>
          <w:szCs w:val="16"/>
        </w:rPr>
        <w:t xml:space="preserve">senden ihn mit den entsprechenden Einkommensnachweisen </w:t>
      </w:r>
      <w:r w:rsidR="00BA4907">
        <w:rPr>
          <w:rFonts w:cs="Arial"/>
          <w:sz w:val="16"/>
          <w:szCs w:val="16"/>
        </w:rPr>
        <w:t xml:space="preserve">in Kopie </w:t>
      </w:r>
      <w:r w:rsidRPr="0028596C">
        <w:rPr>
          <w:rFonts w:cs="Arial"/>
          <w:b/>
          <w:sz w:val="16"/>
          <w:szCs w:val="16"/>
        </w:rPr>
        <w:t>innerhalb von 4 Wochen</w:t>
      </w:r>
      <w:r w:rsidRPr="0028596C">
        <w:rPr>
          <w:rFonts w:cs="Arial"/>
          <w:sz w:val="16"/>
          <w:szCs w:val="16"/>
        </w:rPr>
        <w:t xml:space="preserve"> an das Amt für Schule der Stadt Bielefeld, 33597 Bielefeld</w:t>
      </w:r>
      <w:r w:rsidR="00BA4907">
        <w:rPr>
          <w:rFonts w:cs="Arial"/>
          <w:sz w:val="16"/>
          <w:szCs w:val="16"/>
        </w:rPr>
        <w:t xml:space="preserve"> oder per E-Mail an </w:t>
      </w:r>
      <w:r w:rsidR="0042646D" w:rsidRPr="0042646D">
        <w:rPr>
          <w:rFonts w:cs="Arial"/>
          <w:sz w:val="16"/>
          <w:szCs w:val="16"/>
          <w:u w:val="single"/>
        </w:rPr>
        <w:t>ogs-elternbeitrag</w:t>
      </w:r>
      <w:r w:rsidR="00BA4907" w:rsidRPr="0042646D">
        <w:rPr>
          <w:rFonts w:cs="Arial"/>
          <w:sz w:val="16"/>
          <w:szCs w:val="16"/>
          <w:u w:val="single"/>
        </w:rPr>
        <w:t>@bielefeld.de</w:t>
      </w:r>
      <w:r w:rsidRPr="0042646D">
        <w:rPr>
          <w:rFonts w:cs="Arial"/>
          <w:sz w:val="16"/>
          <w:szCs w:val="16"/>
        </w:rPr>
        <w:t>.</w:t>
      </w:r>
    </w:p>
    <w:p w14:paraId="7B6B30B6" w14:textId="77777777" w:rsidR="00A25764" w:rsidRPr="0028596C" w:rsidRDefault="00A25764" w:rsidP="00DD6B53">
      <w:pPr>
        <w:spacing w:before="160" w:after="120"/>
        <w:ind w:left="181" w:right="6" w:hanging="181"/>
        <w:jc w:val="both"/>
        <w:rPr>
          <w:rFonts w:cs="Arial"/>
          <w:b/>
          <w:sz w:val="16"/>
          <w:szCs w:val="16"/>
        </w:rPr>
      </w:pPr>
      <w:r w:rsidRPr="0028596C">
        <w:rPr>
          <w:rFonts w:cs="Arial"/>
          <w:b/>
          <w:sz w:val="16"/>
          <w:szCs w:val="16"/>
        </w:rPr>
        <w:t>Höhe der Elternbeiträge</w:t>
      </w:r>
    </w:p>
    <w:p w14:paraId="5A38A443" w14:textId="77777777" w:rsidR="00A25764" w:rsidRPr="0028596C" w:rsidRDefault="00A25764" w:rsidP="00A25764">
      <w:pPr>
        <w:ind w:right="6"/>
        <w:jc w:val="both"/>
        <w:rPr>
          <w:rFonts w:cs="Arial"/>
          <w:sz w:val="16"/>
          <w:szCs w:val="16"/>
        </w:rPr>
      </w:pPr>
      <w:r w:rsidRPr="0028596C">
        <w:rPr>
          <w:rFonts w:cs="Arial"/>
          <w:sz w:val="16"/>
          <w:szCs w:val="16"/>
        </w:rPr>
        <w:t>Entsprechend Ihrer Jahreseinkünfte erfolgt eine Einstufung in eine der folgenden Einkommensgruppen. Aus der jeweiligen Einkommensgruppe ergibt sich der monatlich zu zahlende Elternbeitrag:</w:t>
      </w:r>
    </w:p>
    <w:p w14:paraId="4A0278C7" w14:textId="77777777" w:rsidR="00A25764" w:rsidRPr="0028596C" w:rsidRDefault="00A25764" w:rsidP="00A25764">
      <w:pPr>
        <w:ind w:right="6"/>
        <w:jc w:val="both"/>
        <w:rPr>
          <w:rFonts w:cs="Arial"/>
          <w:sz w:val="16"/>
          <w:szCs w:val="16"/>
        </w:rPr>
      </w:pPr>
    </w:p>
    <w:p w14:paraId="5BE04D59" w14:textId="77777777" w:rsidR="00A25764" w:rsidRPr="0028596C" w:rsidRDefault="00A25764" w:rsidP="008F0BD3">
      <w:pPr>
        <w:tabs>
          <w:tab w:val="left" w:pos="709"/>
          <w:tab w:val="right" w:pos="3261"/>
        </w:tabs>
        <w:ind w:right="6"/>
        <w:jc w:val="both"/>
        <w:rPr>
          <w:sz w:val="16"/>
          <w:szCs w:val="16"/>
        </w:rPr>
      </w:pPr>
      <w:r w:rsidRPr="0028596C">
        <w:rPr>
          <w:sz w:val="16"/>
          <w:szCs w:val="16"/>
        </w:rPr>
        <w:t>bis</w:t>
      </w:r>
      <w:r w:rsidRPr="0028596C">
        <w:rPr>
          <w:sz w:val="16"/>
          <w:szCs w:val="16"/>
        </w:rPr>
        <w:tab/>
        <w:t>24.542 €</w:t>
      </w:r>
      <w:r w:rsidR="008F0BD3" w:rsidRPr="0028596C">
        <w:rPr>
          <w:sz w:val="16"/>
          <w:szCs w:val="16"/>
        </w:rPr>
        <w:t xml:space="preserve">   </w:t>
      </w:r>
      <w:r w:rsidRPr="0028596C">
        <w:rPr>
          <w:sz w:val="16"/>
          <w:szCs w:val="16"/>
        </w:rPr>
        <w:sym w:font="Symbol" w:char="F0AE"/>
      </w:r>
      <w:r w:rsidRPr="0028596C">
        <w:rPr>
          <w:sz w:val="16"/>
          <w:szCs w:val="16"/>
        </w:rPr>
        <w:tab/>
      </w:r>
      <w:r w:rsidR="0042646D" w:rsidRPr="0028596C">
        <w:rPr>
          <w:sz w:val="16"/>
          <w:szCs w:val="16"/>
        </w:rPr>
        <w:t>kein Elternbeitrag</w:t>
      </w:r>
      <w:r w:rsidR="0042646D">
        <w:rPr>
          <w:sz w:val="16"/>
          <w:szCs w:val="16"/>
        </w:rPr>
        <w:t xml:space="preserve"> </w:t>
      </w:r>
    </w:p>
    <w:p w14:paraId="47042E1E" w14:textId="77777777" w:rsidR="00A25764" w:rsidRPr="0028596C" w:rsidRDefault="00A25764" w:rsidP="008F0BD3">
      <w:pPr>
        <w:tabs>
          <w:tab w:val="left" w:pos="709"/>
          <w:tab w:val="right" w:pos="3261"/>
        </w:tabs>
        <w:ind w:right="6"/>
        <w:jc w:val="both"/>
        <w:rPr>
          <w:sz w:val="16"/>
          <w:szCs w:val="16"/>
        </w:rPr>
      </w:pPr>
      <w:r w:rsidRPr="0028596C">
        <w:rPr>
          <w:sz w:val="16"/>
          <w:szCs w:val="16"/>
        </w:rPr>
        <w:t>bi</w:t>
      </w:r>
      <w:r w:rsidR="0042646D">
        <w:rPr>
          <w:sz w:val="16"/>
          <w:szCs w:val="16"/>
        </w:rPr>
        <w:t>s</w:t>
      </w:r>
      <w:r w:rsidRPr="0028596C">
        <w:rPr>
          <w:sz w:val="16"/>
          <w:szCs w:val="16"/>
        </w:rPr>
        <w:tab/>
        <w:t>36.813 €</w:t>
      </w:r>
      <w:r w:rsidR="008F0BD3" w:rsidRPr="0028596C">
        <w:rPr>
          <w:sz w:val="16"/>
          <w:szCs w:val="16"/>
        </w:rPr>
        <w:t xml:space="preserve">   </w:t>
      </w:r>
      <w:r w:rsidRPr="0028596C">
        <w:rPr>
          <w:sz w:val="16"/>
          <w:szCs w:val="16"/>
        </w:rPr>
        <w:sym w:font="Symbol" w:char="F0AE"/>
      </w:r>
      <w:r w:rsidRPr="0028596C">
        <w:rPr>
          <w:sz w:val="16"/>
          <w:szCs w:val="16"/>
        </w:rPr>
        <w:tab/>
        <w:t>70,00 € / monatlich</w:t>
      </w:r>
    </w:p>
    <w:p w14:paraId="066A0620" w14:textId="77777777" w:rsidR="00A25764" w:rsidRPr="0028596C" w:rsidRDefault="00A25764" w:rsidP="008F0BD3">
      <w:pPr>
        <w:tabs>
          <w:tab w:val="left" w:pos="709"/>
          <w:tab w:val="right" w:pos="3261"/>
        </w:tabs>
        <w:ind w:right="6"/>
        <w:jc w:val="both"/>
        <w:rPr>
          <w:sz w:val="16"/>
          <w:szCs w:val="16"/>
        </w:rPr>
      </w:pPr>
      <w:r w:rsidRPr="0028596C">
        <w:rPr>
          <w:sz w:val="16"/>
          <w:szCs w:val="16"/>
        </w:rPr>
        <w:t>bi</w:t>
      </w:r>
      <w:r w:rsidR="0042646D">
        <w:rPr>
          <w:sz w:val="16"/>
          <w:szCs w:val="16"/>
        </w:rPr>
        <w:t>s</w:t>
      </w:r>
      <w:r w:rsidRPr="0028596C">
        <w:rPr>
          <w:sz w:val="16"/>
          <w:szCs w:val="16"/>
        </w:rPr>
        <w:tab/>
        <w:t>49.084 €</w:t>
      </w:r>
      <w:r w:rsidR="008F0BD3" w:rsidRPr="0028596C">
        <w:rPr>
          <w:sz w:val="16"/>
          <w:szCs w:val="16"/>
        </w:rPr>
        <w:t xml:space="preserve">   </w:t>
      </w:r>
      <w:r w:rsidR="008F0BD3" w:rsidRPr="0028596C">
        <w:rPr>
          <w:sz w:val="16"/>
          <w:szCs w:val="16"/>
        </w:rPr>
        <w:sym w:font="Symbol" w:char="F0AE"/>
      </w:r>
      <w:r w:rsidRPr="0028596C">
        <w:rPr>
          <w:sz w:val="16"/>
          <w:szCs w:val="16"/>
        </w:rPr>
        <w:tab/>
        <w:t>95,00 € / monatlich</w:t>
      </w:r>
    </w:p>
    <w:p w14:paraId="2C79A935" w14:textId="77777777" w:rsidR="00A25764" w:rsidRPr="0028596C" w:rsidRDefault="00A25764" w:rsidP="008F0BD3">
      <w:pPr>
        <w:tabs>
          <w:tab w:val="left" w:pos="709"/>
          <w:tab w:val="right" w:pos="3261"/>
        </w:tabs>
        <w:ind w:right="6"/>
        <w:jc w:val="both"/>
        <w:rPr>
          <w:sz w:val="16"/>
          <w:szCs w:val="16"/>
        </w:rPr>
      </w:pPr>
      <w:r w:rsidRPr="0028596C">
        <w:rPr>
          <w:sz w:val="16"/>
          <w:szCs w:val="16"/>
        </w:rPr>
        <w:t>bi</w:t>
      </w:r>
      <w:r w:rsidR="0042646D">
        <w:rPr>
          <w:sz w:val="16"/>
          <w:szCs w:val="16"/>
        </w:rPr>
        <w:t>s</w:t>
      </w:r>
      <w:r w:rsidR="008F0BD3" w:rsidRPr="0028596C">
        <w:rPr>
          <w:sz w:val="16"/>
          <w:szCs w:val="16"/>
        </w:rPr>
        <w:tab/>
        <w:t xml:space="preserve">61.355 €   </w:t>
      </w:r>
      <w:r w:rsidRPr="0028596C">
        <w:rPr>
          <w:sz w:val="16"/>
          <w:szCs w:val="16"/>
        </w:rPr>
        <w:sym w:font="Symbol" w:char="F0AE"/>
      </w:r>
      <w:r w:rsidR="008F0BD3" w:rsidRPr="0028596C">
        <w:rPr>
          <w:sz w:val="16"/>
          <w:szCs w:val="16"/>
        </w:rPr>
        <w:tab/>
      </w:r>
      <w:r w:rsidRPr="0028596C">
        <w:rPr>
          <w:sz w:val="16"/>
          <w:szCs w:val="16"/>
        </w:rPr>
        <w:t>135,00 € / monatlich</w:t>
      </w:r>
    </w:p>
    <w:p w14:paraId="525D16D7" w14:textId="77777777" w:rsidR="00A25764" w:rsidRPr="0028596C" w:rsidRDefault="00A25764" w:rsidP="00A25764">
      <w:pPr>
        <w:tabs>
          <w:tab w:val="right" w:pos="709"/>
          <w:tab w:val="left" w:pos="3402"/>
        </w:tabs>
        <w:ind w:right="6"/>
        <w:jc w:val="both"/>
        <w:rPr>
          <w:sz w:val="16"/>
          <w:szCs w:val="16"/>
        </w:rPr>
      </w:pPr>
    </w:p>
    <w:p w14:paraId="584225F9" w14:textId="77777777" w:rsidR="00A25764" w:rsidRPr="0028596C" w:rsidRDefault="00A25764" w:rsidP="008F0BD3">
      <w:pPr>
        <w:tabs>
          <w:tab w:val="left" w:pos="709"/>
          <w:tab w:val="right" w:pos="3261"/>
          <w:tab w:val="left" w:pos="3402"/>
        </w:tabs>
        <w:ind w:right="6"/>
        <w:jc w:val="both"/>
        <w:rPr>
          <w:sz w:val="16"/>
          <w:szCs w:val="16"/>
        </w:rPr>
      </w:pPr>
      <w:r w:rsidRPr="0028596C">
        <w:rPr>
          <w:sz w:val="16"/>
          <w:szCs w:val="16"/>
        </w:rPr>
        <w:t>über</w:t>
      </w:r>
      <w:r w:rsidRPr="0028596C">
        <w:rPr>
          <w:sz w:val="16"/>
          <w:szCs w:val="16"/>
        </w:rPr>
        <w:tab/>
        <w:t>61.355 €</w:t>
      </w:r>
      <w:r w:rsidR="008F0BD3" w:rsidRPr="0028596C">
        <w:rPr>
          <w:sz w:val="16"/>
          <w:szCs w:val="16"/>
        </w:rPr>
        <w:t xml:space="preserve">   </w:t>
      </w:r>
      <w:r w:rsidR="008F0BD3" w:rsidRPr="0028596C">
        <w:rPr>
          <w:sz w:val="16"/>
          <w:szCs w:val="16"/>
        </w:rPr>
        <w:sym w:font="Symbol" w:char="F0AE"/>
      </w:r>
      <w:r w:rsidR="008F0BD3" w:rsidRPr="0028596C">
        <w:rPr>
          <w:sz w:val="16"/>
          <w:szCs w:val="16"/>
        </w:rPr>
        <w:tab/>
      </w:r>
      <w:r w:rsidRPr="0028596C">
        <w:rPr>
          <w:sz w:val="16"/>
          <w:szCs w:val="16"/>
        </w:rPr>
        <w:t>170,00 € / monatlich</w:t>
      </w:r>
      <w:r w:rsidRPr="0028596C">
        <w:rPr>
          <w:sz w:val="16"/>
          <w:szCs w:val="16"/>
        </w:rPr>
        <w:tab/>
        <w:t>Keine Nachweise erforderlich!</w:t>
      </w:r>
    </w:p>
    <w:p w14:paraId="7CB7A290" w14:textId="77777777" w:rsidR="00A25764" w:rsidRPr="0028596C" w:rsidRDefault="008F0BD3" w:rsidP="008F0BD3">
      <w:pPr>
        <w:tabs>
          <w:tab w:val="right" w:pos="709"/>
          <w:tab w:val="left" w:pos="3402"/>
        </w:tabs>
        <w:ind w:right="6" w:hanging="1"/>
        <w:jc w:val="both"/>
        <w:rPr>
          <w:sz w:val="16"/>
          <w:szCs w:val="16"/>
        </w:rPr>
      </w:pPr>
      <w:r w:rsidRPr="0028596C">
        <w:rPr>
          <w:sz w:val="16"/>
          <w:szCs w:val="16"/>
        </w:rPr>
        <w:tab/>
      </w:r>
      <w:r w:rsidRPr="0028596C">
        <w:rPr>
          <w:sz w:val="16"/>
          <w:szCs w:val="16"/>
        </w:rPr>
        <w:tab/>
      </w:r>
      <w:r w:rsidRPr="0028596C">
        <w:rPr>
          <w:sz w:val="16"/>
          <w:szCs w:val="16"/>
        </w:rPr>
        <w:tab/>
      </w:r>
      <w:r w:rsidR="00A25764" w:rsidRPr="0028596C">
        <w:rPr>
          <w:sz w:val="16"/>
          <w:szCs w:val="16"/>
        </w:rPr>
        <w:t>Kreuzen Sie lediglich die 6. Einkommensgruppe an.</w:t>
      </w:r>
    </w:p>
    <w:p w14:paraId="2BE457BD" w14:textId="77777777" w:rsidR="00A25764" w:rsidRPr="0028596C" w:rsidRDefault="00A25764" w:rsidP="00A25764">
      <w:pPr>
        <w:spacing w:before="120" w:after="120"/>
        <w:jc w:val="both"/>
        <w:rPr>
          <w:rFonts w:cs="Arial"/>
          <w:b/>
          <w:sz w:val="16"/>
          <w:szCs w:val="16"/>
        </w:rPr>
      </w:pPr>
      <w:r w:rsidRPr="0028596C">
        <w:rPr>
          <w:rFonts w:cs="Arial"/>
          <w:b/>
          <w:sz w:val="16"/>
          <w:szCs w:val="16"/>
        </w:rPr>
        <w:t>Geschwisterkindregelung</w:t>
      </w:r>
    </w:p>
    <w:p w14:paraId="7206B703" w14:textId="77777777" w:rsidR="00A25764" w:rsidRPr="0028596C" w:rsidRDefault="00A25764" w:rsidP="00A25764">
      <w:pPr>
        <w:pStyle w:val="Listenabsatz"/>
        <w:ind w:left="0"/>
        <w:jc w:val="both"/>
        <w:rPr>
          <w:rFonts w:cs="Arial"/>
          <w:sz w:val="16"/>
          <w:szCs w:val="16"/>
        </w:rPr>
      </w:pPr>
      <w:r w:rsidRPr="0028596C">
        <w:rPr>
          <w:rFonts w:cs="Arial"/>
          <w:sz w:val="16"/>
          <w:szCs w:val="16"/>
        </w:rPr>
        <w:t xml:space="preserve">Werden ausschließlich Angebote der OGS in Anspruch genommen, wird der </w:t>
      </w:r>
      <w:r w:rsidRPr="0028596C">
        <w:rPr>
          <w:rFonts w:cs="Arial"/>
          <w:b/>
          <w:sz w:val="16"/>
          <w:szCs w:val="16"/>
        </w:rPr>
        <w:t>volle</w:t>
      </w:r>
      <w:r w:rsidRPr="0028596C">
        <w:rPr>
          <w:rFonts w:cs="Arial"/>
          <w:sz w:val="16"/>
          <w:szCs w:val="16"/>
        </w:rPr>
        <w:t xml:space="preserve"> Elternbeitrag für das jüngste Kind erhoben. Für das zweitjüngste Kind ermäßigt sich der Elternbeitrag auf </w:t>
      </w:r>
      <w:r w:rsidRPr="0028596C">
        <w:rPr>
          <w:rFonts w:cs="Arial"/>
          <w:b/>
          <w:sz w:val="16"/>
          <w:szCs w:val="16"/>
        </w:rPr>
        <w:t xml:space="preserve">30 % </w:t>
      </w:r>
      <w:r w:rsidRPr="0028596C">
        <w:rPr>
          <w:rFonts w:cs="Arial"/>
          <w:sz w:val="16"/>
          <w:szCs w:val="16"/>
        </w:rPr>
        <w:t>des maßgeblichen Beitrags. Für das dritte und jedes weitere Kind wird kein Elternbeitrag erhoben.</w:t>
      </w:r>
    </w:p>
    <w:p w14:paraId="06A7E7A1" w14:textId="77777777" w:rsidR="00A25764" w:rsidRPr="0028596C" w:rsidRDefault="00A25764" w:rsidP="00A25764">
      <w:pPr>
        <w:jc w:val="both"/>
        <w:rPr>
          <w:rFonts w:cs="Arial"/>
          <w:sz w:val="16"/>
          <w:szCs w:val="16"/>
        </w:rPr>
      </w:pPr>
    </w:p>
    <w:p w14:paraId="726DB093" w14:textId="77777777" w:rsidR="00A25764" w:rsidRPr="0028596C" w:rsidRDefault="00A25764" w:rsidP="00A25764">
      <w:pPr>
        <w:pStyle w:val="Listenabsatz"/>
        <w:ind w:left="0"/>
        <w:jc w:val="both"/>
        <w:rPr>
          <w:rFonts w:cs="Arial"/>
          <w:sz w:val="16"/>
          <w:szCs w:val="16"/>
        </w:rPr>
      </w:pPr>
      <w:r w:rsidRPr="0028596C">
        <w:rPr>
          <w:rFonts w:cs="Arial"/>
          <w:sz w:val="16"/>
          <w:szCs w:val="16"/>
        </w:rPr>
        <w:t xml:space="preserve">Werden Angebote in Kindertagespflege / Kindertageseinrichtungen </w:t>
      </w:r>
      <w:r w:rsidRPr="0028596C">
        <w:rPr>
          <w:rFonts w:cs="Arial"/>
          <w:b/>
          <w:sz w:val="16"/>
          <w:szCs w:val="16"/>
        </w:rPr>
        <w:t>und</w:t>
      </w:r>
      <w:r w:rsidRPr="0028596C">
        <w:rPr>
          <w:rFonts w:cs="Arial"/>
          <w:sz w:val="16"/>
          <w:szCs w:val="16"/>
        </w:rPr>
        <w:t xml:space="preserve"> OGS in Anspruch genommen, wird der </w:t>
      </w:r>
      <w:r w:rsidRPr="0028596C">
        <w:rPr>
          <w:rFonts w:cs="Arial"/>
          <w:b/>
          <w:sz w:val="16"/>
          <w:szCs w:val="16"/>
        </w:rPr>
        <w:t>volle</w:t>
      </w:r>
      <w:r w:rsidRPr="0028596C">
        <w:rPr>
          <w:rFonts w:cs="Arial"/>
          <w:sz w:val="16"/>
          <w:szCs w:val="16"/>
        </w:rPr>
        <w:t xml:space="preserve"> Elternbeitrag für das Kind in der Kindertagespflege / Kindertageseinrichtungen erhoben. Für das jüngste Kind in der OGS wird ein Elternbeitrag in Höhe von </w:t>
      </w:r>
      <w:r w:rsidRPr="0028596C">
        <w:rPr>
          <w:rFonts w:cs="Arial"/>
          <w:b/>
          <w:sz w:val="16"/>
          <w:szCs w:val="16"/>
        </w:rPr>
        <w:t>30 %</w:t>
      </w:r>
      <w:r w:rsidRPr="0028596C">
        <w:rPr>
          <w:rFonts w:cs="Arial"/>
          <w:sz w:val="16"/>
          <w:szCs w:val="16"/>
        </w:rPr>
        <w:t xml:space="preserve"> des maßgeblichen Elternbeitrags erhoben. Für weitere Kinder wird kein Elternbeitrag erhoben.</w:t>
      </w:r>
    </w:p>
    <w:p w14:paraId="751BF43B" w14:textId="77777777" w:rsidR="0028596C" w:rsidRPr="0028596C" w:rsidRDefault="0028596C" w:rsidP="00A25764">
      <w:pPr>
        <w:spacing w:after="120"/>
        <w:jc w:val="both"/>
        <w:rPr>
          <w:rFonts w:cs="Arial"/>
          <w:b/>
          <w:bCs/>
          <w:sz w:val="16"/>
          <w:szCs w:val="16"/>
          <w:u w:val="single"/>
        </w:rPr>
      </w:pPr>
    </w:p>
    <w:p w14:paraId="4C756CF3" w14:textId="77777777" w:rsidR="00A25764" w:rsidRPr="008F0BD3" w:rsidRDefault="00A25764" w:rsidP="003467DA">
      <w:pPr>
        <w:pBdr>
          <w:top w:val="single" w:sz="4" w:space="1" w:color="auto"/>
          <w:left w:val="single" w:sz="4" w:space="4" w:color="auto"/>
          <w:bottom w:val="single" w:sz="4" w:space="1" w:color="auto"/>
          <w:right w:val="single" w:sz="4" w:space="4" w:color="auto"/>
        </w:pBdr>
        <w:ind w:left="113" w:right="113"/>
        <w:jc w:val="both"/>
        <w:rPr>
          <w:rFonts w:cs="Arial"/>
          <w:b/>
          <w:bCs/>
          <w:sz w:val="16"/>
          <w:szCs w:val="16"/>
        </w:rPr>
      </w:pPr>
      <w:r w:rsidRPr="008F0BD3">
        <w:rPr>
          <w:rFonts w:cs="Arial"/>
          <w:b/>
          <w:bCs/>
          <w:sz w:val="16"/>
          <w:szCs w:val="16"/>
        </w:rPr>
        <w:t>Bitte beachten Sie:</w:t>
      </w:r>
    </w:p>
    <w:p w14:paraId="4FE1874F" w14:textId="77777777" w:rsidR="00A25764" w:rsidRPr="00645C0A" w:rsidRDefault="00A25764" w:rsidP="003467DA">
      <w:pPr>
        <w:pBdr>
          <w:top w:val="single" w:sz="4" w:space="1" w:color="auto"/>
          <w:left w:val="single" w:sz="4" w:space="4" w:color="auto"/>
          <w:bottom w:val="single" w:sz="4" w:space="1" w:color="auto"/>
          <w:right w:val="single" w:sz="4" w:space="4" w:color="auto"/>
        </w:pBdr>
        <w:ind w:left="113" w:right="113"/>
        <w:jc w:val="both"/>
        <w:rPr>
          <w:rFonts w:cs="Arial"/>
          <w:b/>
          <w:bCs/>
          <w:sz w:val="16"/>
          <w:szCs w:val="16"/>
        </w:rPr>
      </w:pPr>
      <w:r w:rsidRPr="008F0BD3">
        <w:rPr>
          <w:rFonts w:cs="Arial"/>
          <w:bCs/>
          <w:sz w:val="16"/>
          <w:szCs w:val="16"/>
        </w:rPr>
        <w:t>Es wird der</w:t>
      </w:r>
      <w:r>
        <w:rPr>
          <w:rFonts w:cs="Arial"/>
          <w:b/>
          <w:bCs/>
          <w:sz w:val="16"/>
          <w:szCs w:val="16"/>
        </w:rPr>
        <w:t xml:space="preserve"> </w:t>
      </w:r>
      <w:r w:rsidRPr="00645C0A">
        <w:rPr>
          <w:rFonts w:cs="Arial"/>
          <w:b/>
          <w:bCs/>
          <w:sz w:val="16"/>
          <w:szCs w:val="16"/>
        </w:rPr>
        <w:t xml:space="preserve">höchste Elternbeitrag (170,00 €) </w:t>
      </w:r>
      <w:r w:rsidRPr="008F0BD3">
        <w:rPr>
          <w:rFonts w:cs="Arial"/>
          <w:bCs/>
          <w:sz w:val="16"/>
          <w:szCs w:val="16"/>
        </w:rPr>
        <w:t>erhoben, wenn die notwendigen Nachweise</w:t>
      </w:r>
      <w:r w:rsidRPr="00645C0A">
        <w:rPr>
          <w:rFonts w:cs="Arial"/>
          <w:b/>
          <w:bCs/>
          <w:sz w:val="16"/>
          <w:szCs w:val="16"/>
        </w:rPr>
        <w:t xml:space="preserve"> nicht vollständig </w:t>
      </w:r>
      <w:r w:rsidRPr="008F0BD3">
        <w:rPr>
          <w:rFonts w:cs="Arial"/>
          <w:bCs/>
          <w:sz w:val="16"/>
          <w:szCs w:val="16"/>
        </w:rPr>
        <w:t>oder</w:t>
      </w:r>
      <w:r w:rsidRPr="00645C0A">
        <w:rPr>
          <w:rFonts w:cs="Arial"/>
          <w:b/>
          <w:bCs/>
          <w:sz w:val="16"/>
          <w:szCs w:val="16"/>
        </w:rPr>
        <w:t xml:space="preserve"> gar nicht </w:t>
      </w:r>
      <w:r w:rsidRPr="008F0BD3">
        <w:rPr>
          <w:rFonts w:cs="Arial"/>
          <w:bCs/>
          <w:sz w:val="16"/>
          <w:szCs w:val="16"/>
        </w:rPr>
        <w:t>vorgelegt werden.</w:t>
      </w:r>
    </w:p>
    <w:p w14:paraId="1A10C428" w14:textId="77777777" w:rsidR="0028596C" w:rsidRDefault="0028596C" w:rsidP="00A25764">
      <w:pPr>
        <w:spacing w:after="120"/>
        <w:ind w:right="-17"/>
        <w:jc w:val="both"/>
        <w:rPr>
          <w:rFonts w:cs="Arial"/>
          <w:b/>
          <w:sz w:val="16"/>
          <w:szCs w:val="16"/>
        </w:rPr>
      </w:pPr>
    </w:p>
    <w:p w14:paraId="1041FFEF" w14:textId="77777777" w:rsidR="00A25764" w:rsidRPr="0028596C" w:rsidRDefault="00A25764" w:rsidP="00A25764">
      <w:pPr>
        <w:spacing w:after="120"/>
        <w:ind w:right="-17"/>
        <w:jc w:val="both"/>
        <w:rPr>
          <w:rFonts w:cs="Arial"/>
          <w:b/>
          <w:sz w:val="16"/>
          <w:szCs w:val="16"/>
        </w:rPr>
      </w:pPr>
      <w:r w:rsidRPr="0028596C">
        <w:rPr>
          <w:rFonts w:cs="Arial"/>
          <w:b/>
          <w:sz w:val="16"/>
          <w:szCs w:val="16"/>
        </w:rPr>
        <w:lastRenderedPageBreak/>
        <w:t xml:space="preserve">Hinweise zum Ausfüllen des </w:t>
      </w:r>
      <w:r w:rsidR="00263BB0">
        <w:rPr>
          <w:rFonts w:cs="Arial"/>
          <w:b/>
          <w:sz w:val="16"/>
          <w:szCs w:val="16"/>
        </w:rPr>
        <w:t>Vordruckes</w:t>
      </w:r>
      <w:r w:rsidRPr="0028596C">
        <w:rPr>
          <w:rFonts w:cs="Arial"/>
          <w:b/>
          <w:sz w:val="16"/>
          <w:szCs w:val="16"/>
        </w:rPr>
        <w:t>:</w:t>
      </w:r>
    </w:p>
    <w:p w14:paraId="4F043FA7" w14:textId="77777777" w:rsidR="00A25764" w:rsidRPr="0028596C" w:rsidRDefault="00A25764" w:rsidP="00A25764">
      <w:pPr>
        <w:numPr>
          <w:ilvl w:val="0"/>
          <w:numId w:val="7"/>
        </w:numPr>
        <w:tabs>
          <w:tab w:val="clear" w:pos="720"/>
        </w:tabs>
        <w:spacing w:after="120"/>
        <w:ind w:left="181" w:right="-17" w:hanging="181"/>
        <w:jc w:val="both"/>
        <w:rPr>
          <w:sz w:val="16"/>
          <w:szCs w:val="16"/>
        </w:rPr>
      </w:pPr>
      <w:r w:rsidRPr="0028596C">
        <w:rPr>
          <w:b/>
          <w:sz w:val="16"/>
          <w:szCs w:val="16"/>
        </w:rPr>
        <w:t>Einkünfte der Eltern</w:t>
      </w:r>
    </w:p>
    <w:p w14:paraId="710ABC9C" w14:textId="77777777" w:rsidR="00A25764" w:rsidRPr="0028596C" w:rsidRDefault="00A25764" w:rsidP="00A25764">
      <w:pPr>
        <w:numPr>
          <w:ilvl w:val="1"/>
          <w:numId w:val="7"/>
        </w:numPr>
        <w:tabs>
          <w:tab w:val="clear" w:pos="1440"/>
        </w:tabs>
        <w:ind w:left="362" w:right="-17" w:hanging="181"/>
        <w:jc w:val="both"/>
        <w:rPr>
          <w:sz w:val="16"/>
          <w:szCs w:val="16"/>
        </w:rPr>
      </w:pPr>
      <w:r w:rsidRPr="0028596C">
        <w:rPr>
          <w:sz w:val="16"/>
          <w:szCs w:val="16"/>
        </w:rPr>
        <w:t>Lebt das Kind mit beiden Elternteilen zusammen, so sind die gesamten Einkünfte beider Elternteile maßgebend.</w:t>
      </w:r>
    </w:p>
    <w:p w14:paraId="43F2AFCC" w14:textId="77777777" w:rsidR="00A25764" w:rsidRPr="0028596C" w:rsidRDefault="00A25764" w:rsidP="00A25764">
      <w:pPr>
        <w:numPr>
          <w:ilvl w:val="1"/>
          <w:numId w:val="7"/>
        </w:numPr>
        <w:tabs>
          <w:tab w:val="clear" w:pos="1440"/>
        </w:tabs>
        <w:ind w:left="362" w:right="-17" w:hanging="181"/>
        <w:jc w:val="both"/>
        <w:rPr>
          <w:sz w:val="16"/>
          <w:szCs w:val="16"/>
        </w:rPr>
      </w:pPr>
      <w:r w:rsidRPr="0028596C">
        <w:rPr>
          <w:sz w:val="16"/>
          <w:szCs w:val="16"/>
        </w:rPr>
        <w:t xml:space="preserve">Lebt das Kind bei nur einem Elternteil, so sind auch nur dessen Einkünfte maßgebend. </w:t>
      </w:r>
    </w:p>
    <w:p w14:paraId="504EFA27" w14:textId="77777777" w:rsidR="00A25764" w:rsidRPr="0028596C" w:rsidRDefault="00A25764" w:rsidP="00A25764">
      <w:pPr>
        <w:ind w:left="362" w:right="-17"/>
        <w:jc w:val="both"/>
        <w:rPr>
          <w:sz w:val="16"/>
          <w:szCs w:val="16"/>
        </w:rPr>
      </w:pPr>
      <w:r w:rsidRPr="0028596C">
        <w:rPr>
          <w:sz w:val="16"/>
          <w:szCs w:val="16"/>
        </w:rPr>
        <w:t>Lebt jedoch dieser Elternteil in einem Haushalt mit einer neuen Ehepartnerin bzw. einem neuen Ehepartner oder Partnerin bzw. Partner in einer eingetragenen Lebenspartnerschaft, wird dessen Einkommen ebenfalls mit berücksichtigt.</w:t>
      </w:r>
    </w:p>
    <w:p w14:paraId="00DF8A3B" w14:textId="77777777" w:rsidR="00A25764" w:rsidRPr="0028596C" w:rsidRDefault="00A25764" w:rsidP="00F25065">
      <w:pPr>
        <w:numPr>
          <w:ilvl w:val="1"/>
          <w:numId w:val="7"/>
        </w:numPr>
        <w:tabs>
          <w:tab w:val="clear" w:pos="1440"/>
        </w:tabs>
        <w:spacing w:after="120"/>
        <w:ind w:left="362" w:right="-17" w:hanging="181"/>
        <w:jc w:val="both"/>
        <w:rPr>
          <w:sz w:val="16"/>
          <w:szCs w:val="16"/>
        </w:rPr>
      </w:pPr>
      <w:r w:rsidRPr="0028596C">
        <w:rPr>
          <w:sz w:val="16"/>
          <w:szCs w:val="16"/>
        </w:rPr>
        <w:t>Lebt das Kind bei Pflegeeltern, so treten diese an die Stelle der Eltern, wenn ihnen für das Kind der steuerliche Kinderfreibetrag gewährt oder das Kindergeld gezahlt wird. Pflegeeltern zahlen maximal den Beitrag von 45,00 € in der zweiten Einkommensgruppe (= 17.500 € bis 24.542 €).</w:t>
      </w:r>
    </w:p>
    <w:p w14:paraId="1AC6A7AB" w14:textId="77777777" w:rsidR="00A25764" w:rsidRPr="0028596C" w:rsidRDefault="00A25764" w:rsidP="00DD6B53">
      <w:pPr>
        <w:spacing w:before="140" w:after="120"/>
        <w:ind w:left="181" w:right="-17" w:hanging="181"/>
        <w:jc w:val="both"/>
        <w:rPr>
          <w:b/>
          <w:sz w:val="16"/>
          <w:szCs w:val="16"/>
        </w:rPr>
      </w:pPr>
      <w:r w:rsidRPr="0028596C">
        <w:rPr>
          <w:b/>
          <w:sz w:val="16"/>
          <w:szCs w:val="16"/>
        </w:rPr>
        <w:t>2.</w:t>
      </w:r>
      <w:r w:rsidRPr="0028596C">
        <w:rPr>
          <w:b/>
          <w:sz w:val="16"/>
          <w:szCs w:val="16"/>
        </w:rPr>
        <w:tab/>
        <w:t>Zu berücksichtigende Einkunftsarten</w:t>
      </w:r>
    </w:p>
    <w:p w14:paraId="521B015F" w14:textId="77777777" w:rsidR="00A25764" w:rsidRPr="0028596C" w:rsidRDefault="00A25764" w:rsidP="00A25764">
      <w:pPr>
        <w:spacing w:after="120"/>
        <w:ind w:left="180" w:right="-17"/>
        <w:jc w:val="both"/>
        <w:rPr>
          <w:sz w:val="16"/>
          <w:szCs w:val="16"/>
        </w:rPr>
      </w:pPr>
      <w:r w:rsidRPr="0028596C">
        <w:rPr>
          <w:sz w:val="16"/>
          <w:szCs w:val="16"/>
        </w:rPr>
        <w:t xml:space="preserve">Maßgebend sind grundsätzlich Ihre Einkünfte des </w:t>
      </w:r>
      <w:r w:rsidRPr="0028596C">
        <w:rPr>
          <w:b/>
          <w:sz w:val="16"/>
          <w:szCs w:val="16"/>
        </w:rPr>
        <w:t xml:space="preserve">laufenden Kalenderjahres </w:t>
      </w:r>
      <w:r w:rsidRPr="0028596C">
        <w:rPr>
          <w:i/>
          <w:sz w:val="16"/>
          <w:szCs w:val="16"/>
        </w:rPr>
        <w:t xml:space="preserve">(bei Einkommensveränderungen siehe Nr. 3). </w:t>
      </w:r>
      <w:r w:rsidRPr="0028596C">
        <w:rPr>
          <w:sz w:val="16"/>
          <w:szCs w:val="16"/>
        </w:rPr>
        <w:t>Berücksichtigt werden die Einkunftsarten nach dem Einkommensteuerrecht:</w:t>
      </w:r>
    </w:p>
    <w:p w14:paraId="71106BF8" w14:textId="77777777" w:rsidR="00A25764" w:rsidRPr="0028596C" w:rsidRDefault="00A25764" w:rsidP="00A25764">
      <w:pPr>
        <w:numPr>
          <w:ilvl w:val="0"/>
          <w:numId w:val="9"/>
        </w:numPr>
        <w:tabs>
          <w:tab w:val="clear" w:pos="900"/>
        </w:tabs>
        <w:spacing w:after="120"/>
        <w:ind w:left="357" w:right="-17" w:hanging="180"/>
        <w:jc w:val="both"/>
        <w:rPr>
          <w:sz w:val="16"/>
          <w:szCs w:val="16"/>
        </w:rPr>
      </w:pPr>
      <w:r w:rsidRPr="0028596C">
        <w:rPr>
          <w:sz w:val="16"/>
          <w:szCs w:val="16"/>
        </w:rPr>
        <w:t>(positive) Einkünfte aus Gewerbebetrieb, aus selbständiger Arbeit, aus nichtselbständiger Arbeit, aus Vermietung und Verpachtung, aus Kapitalvermögen, aus Land- und Forstwirtschaft sowie sonstige Einkünfte. Hierbei ist es unerheblich, ob die Einkünfte steuer- oder sozialversicherungspflichtig sind oder nicht.</w:t>
      </w:r>
    </w:p>
    <w:p w14:paraId="1E0AF225" w14:textId="77777777" w:rsidR="00A25764" w:rsidRPr="0028596C" w:rsidRDefault="00A25764" w:rsidP="00A25764">
      <w:pPr>
        <w:numPr>
          <w:ilvl w:val="0"/>
          <w:numId w:val="9"/>
        </w:numPr>
        <w:tabs>
          <w:tab w:val="clear" w:pos="900"/>
        </w:tabs>
        <w:spacing w:after="120"/>
        <w:ind w:left="357" w:right="-17" w:hanging="180"/>
        <w:jc w:val="both"/>
        <w:rPr>
          <w:sz w:val="16"/>
          <w:szCs w:val="16"/>
        </w:rPr>
      </w:pPr>
      <w:r w:rsidRPr="0028596C">
        <w:rPr>
          <w:b/>
          <w:sz w:val="16"/>
          <w:szCs w:val="16"/>
        </w:rPr>
        <w:t>Beamte, Richter oder ä</w:t>
      </w:r>
      <w:r w:rsidR="00263BB0">
        <w:rPr>
          <w:b/>
          <w:sz w:val="16"/>
          <w:szCs w:val="16"/>
        </w:rPr>
        <w:t>hnliche sozialversicherungsfrei</w:t>
      </w:r>
      <w:r w:rsidRPr="0028596C">
        <w:rPr>
          <w:b/>
          <w:sz w:val="16"/>
          <w:szCs w:val="16"/>
        </w:rPr>
        <w:t xml:space="preserve"> Beschäftigte, </w:t>
      </w:r>
      <w:r w:rsidRPr="0028596C">
        <w:rPr>
          <w:sz w:val="16"/>
          <w:szCs w:val="16"/>
        </w:rPr>
        <w:t xml:space="preserve">die eine beitragsfreie Altersversorgung erhalten werden, erzielen im Vergleich mit Arbeitnehmern in einem sozialversicherungspflichtigen </w:t>
      </w:r>
      <w:r w:rsidR="00F32039" w:rsidRPr="0028596C">
        <w:rPr>
          <w:sz w:val="16"/>
          <w:szCs w:val="16"/>
        </w:rPr>
        <w:t>Arbeitsverhältnis</w:t>
      </w:r>
      <w:r w:rsidRPr="0028596C">
        <w:rPr>
          <w:sz w:val="16"/>
          <w:szCs w:val="16"/>
        </w:rPr>
        <w:t xml:space="preserve"> bei gleichem Nettoeinkommen ein geringeres Bruttoeinkommen. Aus diesem Grund ist der Altersversorgungsanteil zum Einkommen hinzuzurechnen. Der Gesetzgeber hat aus Gründen der Verwaltungsvereinfachung die Hinzurechnung eines pauschalen Betrages in Höhe von 10 % der Einkünfte aus diesem Beschäftigungsverhältnis vorgesehen.</w:t>
      </w:r>
    </w:p>
    <w:p w14:paraId="24F84265" w14:textId="77777777" w:rsidR="008F0BD3" w:rsidRPr="0028596C" w:rsidRDefault="008F0BD3" w:rsidP="008F0BD3">
      <w:pPr>
        <w:numPr>
          <w:ilvl w:val="0"/>
          <w:numId w:val="9"/>
        </w:numPr>
        <w:tabs>
          <w:tab w:val="clear" w:pos="900"/>
        </w:tabs>
        <w:spacing w:after="120"/>
        <w:ind w:left="357" w:right="-17" w:hanging="180"/>
        <w:jc w:val="both"/>
        <w:rPr>
          <w:sz w:val="16"/>
          <w:szCs w:val="16"/>
        </w:rPr>
      </w:pPr>
      <w:r w:rsidRPr="0028596C">
        <w:rPr>
          <w:b/>
          <w:sz w:val="16"/>
          <w:szCs w:val="16"/>
        </w:rPr>
        <w:t>Unterhaltsleistungen von Privatpersonen</w:t>
      </w:r>
      <w:r w:rsidRPr="0028596C">
        <w:rPr>
          <w:sz w:val="16"/>
          <w:szCs w:val="16"/>
        </w:rPr>
        <w:t xml:space="preserve"> werden berücksichtigt</w:t>
      </w:r>
      <w:r w:rsidRPr="0028596C">
        <w:rPr>
          <w:bCs/>
          <w:sz w:val="16"/>
          <w:szCs w:val="16"/>
        </w:rPr>
        <w:t>, auch wenn die Leistungen</w:t>
      </w:r>
      <w:r w:rsidRPr="0028596C">
        <w:rPr>
          <w:sz w:val="16"/>
          <w:szCs w:val="16"/>
        </w:rPr>
        <w:t xml:space="preserve"> freiwillig erfolgen.</w:t>
      </w:r>
    </w:p>
    <w:p w14:paraId="6317E512" w14:textId="77777777" w:rsidR="008F0BD3" w:rsidRPr="0028596C" w:rsidRDefault="008F0BD3" w:rsidP="008F0BD3">
      <w:pPr>
        <w:numPr>
          <w:ilvl w:val="0"/>
          <w:numId w:val="9"/>
        </w:numPr>
        <w:tabs>
          <w:tab w:val="clear" w:pos="900"/>
        </w:tabs>
        <w:spacing w:after="120"/>
        <w:ind w:left="357" w:right="-17" w:hanging="180"/>
        <w:jc w:val="both"/>
        <w:rPr>
          <w:sz w:val="16"/>
          <w:szCs w:val="16"/>
        </w:rPr>
      </w:pPr>
      <w:r w:rsidRPr="0028596C">
        <w:rPr>
          <w:b/>
          <w:sz w:val="16"/>
          <w:szCs w:val="16"/>
        </w:rPr>
        <w:t>Öffentliche Leistungen,</w:t>
      </w:r>
      <w:r w:rsidRPr="0028596C">
        <w:rPr>
          <w:sz w:val="16"/>
          <w:szCs w:val="16"/>
        </w:rPr>
        <w:t xml:space="preserve"> die zur Deckung des Lebensunterhaltes bestimmt sind, werden berücksichtigt. Hierzu gehören insbesondere Arbeitslosengeld, Arbeitslosengeld II, Sozialgeld, Krankengeld, Wohngeld, Sozialhilfe, Ausbildungsförderung, Konkursausfallgeld und Elterngeld (über 300 €/mtl.)</w:t>
      </w:r>
    </w:p>
    <w:p w14:paraId="26BBCF36" w14:textId="77777777" w:rsidR="008F0BD3" w:rsidRPr="0028596C" w:rsidRDefault="008F0BD3" w:rsidP="008F0BD3">
      <w:pPr>
        <w:numPr>
          <w:ilvl w:val="0"/>
          <w:numId w:val="9"/>
        </w:numPr>
        <w:tabs>
          <w:tab w:val="clear" w:pos="900"/>
        </w:tabs>
        <w:spacing w:after="120"/>
        <w:ind w:left="357" w:right="-17" w:hanging="180"/>
        <w:jc w:val="both"/>
        <w:rPr>
          <w:sz w:val="16"/>
          <w:szCs w:val="16"/>
        </w:rPr>
      </w:pPr>
      <w:r w:rsidRPr="0028596C">
        <w:rPr>
          <w:b/>
          <w:bCs/>
          <w:sz w:val="16"/>
          <w:szCs w:val="16"/>
        </w:rPr>
        <w:t>Einmalzahlungen</w:t>
      </w:r>
      <w:r w:rsidRPr="0028596C">
        <w:rPr>
          <w:bCs/>
          <w:sz w:val="16"/>
          <w:szCs w:val="16"/>
        </w:rPr>
        <w:t xml:space="preserve"> wie z.B. Abfindungen, Urlaubsgeld und Weihnachtsgeld werden hinzugerechnet.</w:t>
      </w:r>
    </w:p>
    <w:p w14:paraId="0E092522" w14:textId="77777777" w:rsidR="008F0BD3" w:rsidRPr="0028596C" w:rsidRDefault="008F0BD3" w:rsidP="00DD6B53">
      <w:pPr>
        <w:spacing w:before="160" w:after="120"/>
        <w:ind w:left="181" w:right="-17" w:hanging="181"/>
        <w:jc w:val="both"/>
        <w:rPr>
          <w:b/>
          <w:sz w:val="16"/>
          <w:szCs w:val="16"/>
        </w:rPr>
      </w:pPr>
      <w:r w:rsidRPr="0028596C">
        <w:rPr>
          <w:b/>
          <w:sz w:val="16"/>
          <w:szCs w:val="16"/>
        </w:rPr>
        <w:t>3.</w:t>
      </w:r>
      <w:r w:rsidRPr="0028596C">
        <w:rPr>
          <w:b/>
          <w:sz w:val="16"/>
          <w:szCs w:val="16"/>
        </w:rPr>
        <w:tab/>
        <w:t>Änderung der laufenden Einkünfte</w:t>
      </w:r>
    </w:p>
    <w:p w14:paraId="0FE24D04" w14:textId="77777777" w:rsidR="008F0BD3" w:rsidRPr="0028596C" w:rsidRDefault="008F0BD3" w:rsidP="008F0BD3">
      <w:pPr>
        <w:numPr>
          <w:ilvl w:val="0"/>
          <w:numId w:val="15"/>
        </w:numPr>
        <w:tabs>
          <w:tab w:val="clear" w:pos="760"/>
        </w:tabs>
        <w:spacing w:before="120" w:after="120"/>
        <w:ind w:left="360" w:right="-17" w:hanging="180"/>
        <w:jc w:val="both"/>
        <w:rPr>
          <w:b/>
          <w:sz w:val="16"/>
          <w:szCs w:val="16"/>
        </w:rPr>
      </w:pPr>
      <w:r w:rsidRPr="0028596C">
        <w:rPr>
          <w:b/>
          <w:sz w:val="16"/>
          <w:szCs w:val="16"/>
        </w:rPr>
        <w:t xml:space="preserve">Jegliche Veränderungen in der Einkommenshöhe sind unverzüglich mitzuteilen </w:t>
      </w:r>
      <w:r w:rsidR="002C6DC8">
        <w:rPr>
          <w:sz w:val="16"/>
          <w:szCs w:val="16"/>
        </w:rPr>
        <w:t>und durch die in Nr. </w:t>
      </w:r>
      <w:r w:rsidRPr="0028596C">
        <w:rPr>
          <w:sz w:val="16"/>
          <w:szCs w:val="16"/>
        </w:rPr>
        <w:t>6 genannten Unterlagen nachzuweisen.</w:t>
      </w:r>
    </w:p>
    <w:p w14:paraId="77B146C0" w14:textId="77777777" w:rsidR="008F0BD3" w:rsidRPr="0028596C" w:rsidRDefault="008F0BD3" w:rsidP="008F0BD3">
      <w:pPr>
        <w:numPr>
          <w:ilvl w:val="0"/>
          <w:numId w:val="14"/>
        </w:numPr>
        <w:tabs>
          <w:tab w:val="clear" w:pos="720"/>
        </w:tabs>
        <w:spacing w:before="120" w:after="120"/>
        <w:ind w:left="362" w:right="-17" w:hanging="181"/>
        <w:jc w:val="both"/>
        <w:rPr>
          <w:sz w:val="16"/>
          <w:szCs w:val="16"/>
        </w:rPr>
      </w:pPr>
      <w:r w:rsidRPr="0028596C">
        <w:rPr>
          <w:bCs/>
          <w:sz w:val="16"/>
          <w:szCs w:val="16"/>
        </w:rPr>
        <w:t xml:space="preserve">Die laufenden Einkünfte werden ab dem Monat der Einkommensänderung hochgerechnet. </w:t>
      </w:r>
    </w:p>
    <w:p w14:paraId="66F42BB5" w14:textId="77777777" w:rsidR="008F0BD3" w:rsidRPr="0028596C" w:rsidRDefault="008F0BD3" w:rsidP="008F0BD3">
      <w:pPr>
        <w:numPr>
          <w:ilvl w:val="0"/>
          <w:numId w:val="14"/>
        </w:numPr>
        <w:tabs>
          <w:tab w:val="clear" w:pos="720"/>
        </w:tabs>
        <w:spacing w:before="120" w:after="120"/>
        <w:ind w:left="362" w:right="-17" w:hanging="181"/>
        <w:jc w:val="both"/>
        <w:rPr>
          <w:sz w:val="16"/>
          <w:szCs w:val="16"/>
        </w:rPr>
      </w:pPr>
      <w:r w:rsidRPr="0028596C">
        <w:rPr>
          <w:sz w:val="16"/>
          <w:szCs w:val="16"/>
        </w:rPr>
        <w:t>Einkommensänderungen treten z.B. ein durch: Arbeitsaufnahme eines Elternteils oder beider Elternteile, Arbeitsplatzwechsel</w:t>
      </w:r>
      <w:r w:rsidR="00263BB0">
        <w:rPr>
          <w:sz w:val="16"/>
          <w:szCs w:val="16"/>
        </w:rPr>
        <w:t>,</w:t>
      </w:r>
      <w:r w:rsidRPr="0028596C">
        <w:rPr>
          <w:sz w:val="16"/>
          <w:szCs w:val="16"/>
        </w:rPr>
        <w:t xml:space="preserve"> (außer-)tarifliche Einkommensanhebung mit möglichem Wechsel der Einkommensstufe, Arbeitslosigkeit, Arbeitsplatzverlust, Sozialhilfebezug, Trennung der beitragspflichtigen Eltern, Geburt des 3. oder eines weiteren Kindes, H</w:t>
      </w:r>
      <w:r w:rsidR="00263BB0">
        <w:rPr>
          <w:sz w:val="16"/>
          <w:szCs w:val="16"/>
        </w:rPr>
        <w:t>eirat, Wegfall von Unterhalt o. Ä</w:t>
      </w:r>
      <w:r w:rsidRPr="0028596C">
        <w:rPr>
          <w:sz w:val="16"/>
          <w:szCs w:val="16"/>
        </w:rPr>
        <w:t>.</w:t>
      </w:r>
    </w:p>
    <w:p w14:paraId="403DB79D" w14:textId="77777777" w:rsidR="008F0BD3" w:rsidRPr="0028596C" w:rsidRDefault="008F0BD3" w:rsidP="00DD6B53">
      <w:pPr>
        <w:numPr>
          <w:ilvl w:val="0"/>
          <w:numId w:val="11"/>
        </w:numPr>
        <w:tabs>
          <w:tab w:val="clear" w:pos="720"/>
        </w:tabs>
        <w:spacing w:before="160" w:after="120"/>
        <w:ind w:left="181" w:right="-17" w:hanging="181"/>
        <w:jc w:val="both"/>
        <w:rPr>
          <w:b/>
          <w:sz w:val="16"/>
          <w:szCs w:val="16"/>
        </w:rPr>
      </w:pPr>
      <w:r w:rsidRPr="0028596C">
        <w:rPr>
          <w:b/>
          <w:sz w:val="16"/>
          <w:szCs w:val="16"/>
        </w:rPr>
        <w:t>Von</w:t>
      </w:r>
      <w:r w:rsidR="00263BB0">
        <w:rPr>
          <w:b/>
          <w:sz w:val="16"/>
          <w:szCs w:val="16"/>
        </w:rPr>
        <w:t xml:space="preserve"> den Einkünften abzuziehende Be</w:t>
      </w:r>
      <w:r w:rsidRPr="0028596C">
        <w:rPr>
          <w:b/>
          <w:sz w:val="16"/>
          <w:szCs w:val="16"/>
        </w:rPr>
        <w:t>träge</w:t>
      </w:r>
    </w:p>
    <w:p w14:paraId="1AB9DB5A" w14:textId="77777777" w:rsidR="008F0BD3" w:rsidRPr="0028596C" w:rsidRDefault="008F0BD3" w:rsidP="008F0BD3">
      <w:pPr>
        <w:ind w:left="180" w:right="-17"/>
        <w:jc w:val="both"/>
        <w:rPr>
          <w:sz w:val="16"/>
          <w:szCs w:val="16"/>
        </w:rPr>
      </w:pPr>
      <w:r w:rsidRPr="0028596C">
        <w:rPr>
          <w:sz w:val="16"/>
          <w:szCs w:val="16"/>
        </w:rPr>
        <w:t xml:space="preserve">Es werden </w:t>
      </w:r>
      <w:r w:rsidRPr="0028596C">
        <w:rPr>
          <w:b/>
          <w:sz w:val="16"/>
          <w:szCs w:val="16"/>
        </w:rPr>
        <w:t>grundsätzlich die Bruttoeinkünfte</w:t>
      </w:r>
      <w:r w:rsidRPr="0028596C">
        <w:rPr>
          <w:sz w:val="16"/>
          <w:szCs w:val="16"/>
        </w:rPr>
        <w:t xml:space="preserve"> zugrunde gelegt, nicht das zu versteuernde Einkommen. Hiervon sind nur die dazugehörigen </w:t>
      </w:r>
      <w:r w:rsidRPr="0028596C">
        <w:rPr>
          <w:b/>
          <w:sz w:val="16"/>
          <w:szCs w:val="16"/>
        </w:rPr>
        <w:t>Werbungskosten abzuziehen.</w:t>
      </w:r>
      <w:r w:rsidRPr="0028596C">
        <w:rPr>
          <w:sz w:val="16"/>
          <w:szCs w:val="16"/>
        </w:rPr>
        <w:t xml:space="preserve"> Ist die Höhe der Werbungskosten noch nicht durch das Finanzamt festgestellt, so können nur die nach dem Einkommensteuerrecht geltenden Pauschalen zugrunde gelegt werden.</w:t>
      </w:r>
    </w:p>
    <w:p w14:paraId="6720D2F3" w14:textId="77777777" w:rsidR="008F0BD3" w:rsidRPr="0028596C" w:rsidRDefault="008F0BD3" w:rsidP="008F0BD3">
      <w:pPr>
        <w:ind w:left="180" w:right="-17"/>
        <w:jc w:val="both"/>
        <w:rPr>
          <w:sz w:val="16"/>
          <w:szCs w:val="16"/>
        </w:rPr>
      </w:pPr>
    </w:p>
    <w:p w14:paraId="7149AA83" w14:textId="77777777" w:rsidR="008F0BD3" w:rsidRPr="0028596C" w:rsidRDefault="008F0BD3" w:rsidP="008F0BD3">
      <w:pPr>
        <w:ind w:left="176" w:right="-17"/>
        <w:jc w:val="both"/>
        <w:rPr>
          <w:sz w:val="16"/>
          <w:szCs w:val="16"/>
        </w:rPr>
      </w:pPr>
      <w:r w:rsidRPr="0028596C">
        <w:rPr>
          <w:b/>
          <w:sz w:val="16"/>
          <w:szCs w:val="16"/>
        </w:rPr>
        <w:t>Sogenannte Negativeinkünfte,</w:t>
      </w:r>
      <w:r w:rsidRPr="0028596C">
        <w:rPr>
          <w:sz w:val="16"/>
          <w:szCs w:val="16"/>
        </w:rPr>
        <w:t xml:space="preserve"> d.h. Verluste bzw. Werbungskostenüberschüsse, </w:t>
      </w:r>
      <w:r w:rsidRPr="0028596C">
        <w:rPr>
          <w:b/>
          <w:sz w:val="16"/>
          <w:szCs w:val="16"/>
        </w:rPr>
        <w:t>können nicht berücksichtigt werden.</w:t>
      </w:r>
      <w:r w:rsidRPr="0028596C">
        <w:rPr>
          <w:sz w:val="16"/>
          <w:szCs w:val="16"/>
        </w:rPr>
        <w:t xml:space="preserve"> Es ist grundsätzlich ausgeschlossen, finanzielle Verluste aus einer Einkommensart von den übrigen Einkünften abzuziehen, auch wenn diese dem Ehegatten zugeordnet sind.</w:t>
      </w:r>
    </w:p>
    <w:p w14:paraId="321F558F" w14:textId="77777777" w:rsidR="008F0BD3" w:rsidRPr="0028596C" w:rsidRDefault="008F0BD3" w:rsidP="008F0BD3">
      <w:pPr>
        <w:ind w:left="176" w:right="-17"/>
        <w:jc w:val="both"/>
        <w:rPr>
          <w:sz w:val="16"/>
          <w:szCs w:val="16"/>
        </w:rPr>
      </w:pPr>
    </w:p>
    <w:p w14:paraId="77220D10" w14:textId="77777777" w:rsidR="0028596C" w:rsidRDefault="0028596C" w:rsidP="008F0BD3">
      <w:pPr>
        <w:spacing w:after="120"/>
        <w:ind w:left="181" w:right="-17"/>
        <w:jc w:val="both"/>
        <w:rPr>
          <w:sz w:val="16"/>
          <w:szCs w:val="16"/>
        </w:rPr>
      </w:pPr>
    </w:p>
    <w:p w14:paraId="705C0EE7" w14:textId="77777777" w:rsidR="0028596C" w:rsidRDefault="0028596C" w:rsidP="008F0BD3">
      <w:pPr>
        <w:spacing w:after="120"/>
        <w:ind w:left="181" w:right="-17"/>
        <w:jc w:val="both"/>
        <w:rPr>
          <w:sz w:val="16"/>
          <w:szCs w:val="16"/>
        </w:rPr>
      </w:pPr>
    </w:p>
    <w:p w14:paraId="16B4A9EF" w14:textId="77777777" w:rsidR="008F0BD3" w:rsidRPr="0028596C" w:rsidRDefault="008F0BD3" w:rsidP="008F0BD3">
      <w:pPr>
        <w:spacing w:after="120"/>
        <w:ind w:left="181" w:right="-17"/>
        <w:jc w:val="both"/>
        <w:rPr>
          <w:sz w:val="16"/>
          <w:szCs w:val="16"/>
        </w:rPr>
      </w:pPr>
      <w:r w:rsidRPr="0028596C">
        <w:rPr>
          <w:sz w:val="16"/>
          <w:szCs w:val="16"/>
        </w:rPr>
        <w:t xml:space="preserve">Die </w:t>
      </w:r>
      <w:r w:rsidRPr="0028596C">
        <w:rPr>
          <w:b/>
          <w:sz w:val="16"/>
          <w:szCs w:val="16"/>
        </w:rPr>
        <w:t xml:space="preserve">Kinderfreibeträge ab dem dritten und für jedes weitere Ihrer Kinder </w:t>
      </w:r>
      <w:r w:rsidRPr="0028596C">
        <w:rPr>
          <w:sz w:val="16"/>
          <w:szCs w:val="16"/>
        </w:rPr>
        <w:t>sind abzuziehen. Die Zahl der Ihnen gewährten Kinderfreibeträge können Sie Ihrem Einkommensteuerbescheid oder Ihrer aktuellen Steuerkarte entnehmen.</w:t>
      </w:r>
    </w:p>
    <w:p w14:paraId="2BE7EC99" w14:textId="77777777" w:rsidR="008F0BD3" w:rsidRPr="0028596C" w:rsidRDefault="008F0BD3" w:rsidP="008F0BD3">
      <w:pPr>
        <w:ind w:left="181"/>
        <w:jc w:val="both"/>
        <w:rPr>
          <w:sz w:val="16"/>
          <w:szCs w:val="16"/>
        </w:rPr>
      </w:pPr>
      <w:r w:rsidRPr="0028596C">
        <w:rPr>
          <w:sz w:val="16"/>
          <w:szCs w:val="16"/>
        </w:rPr>
        <w:t xml:space="preserve">Ist für das Kind, für das der Elternbeitrag erhoben wird, eine </w:t>
      </w:r>
      <w:r w:rsidRPr="0028596C">
        <w:rPr>
          <w:b/>
          <w:sz w:val="16"/>
          <w:szCs w:val="16"/>
        </w:rPr>
        <w:t>Schwerbehinderung</w:t>
      </w:r>
      <w:r w:rsidRPr="0028596C">
        <w:rPr>
          <w:sz w:val="16"/>
          <w:szCs w:val="16"/>
        </w:rPr>
        <w:t xml:space="preserve"> festgestellt worden, sind von dem ermittelten Einkommen nach dem Grad der Behinderung (GdB) gestaffelte jährliche Pauschalbeträge in folgender Höhe abzusetzen:</w:t>
      </w:r>
    </w:p>
    <w:p w14:paraId="7B6C7AF3" w14:textId="77777777" w:rsidR="008F0BD3" w:rsidRPr="0028596C" w:rsidRDefault="008F0BD3" w:rsidP="008F0BD3">
      <w:pPr>
        <w:tabs>
          <w:tab w:val="decimal" w:pos="2552"/>
        </w:tabs>
        <w:ind w:left="181"/>
        <w:jc w:val="both"/>
        <w:rPr>
          <w:sz w:val="16"/>
          <w:szCs w:val="16"/>
        </w:rPr>
      </w:pPr>
      <w:r w:rsidRPr="0028596C">
        <w:rPr>
          <w:sz w:val="16"/>
          <w:szCs w:val="16"/>
        </w:rPr>
        <w:t xml:space="preserve">- GdB von 30 bis unter 50: </w:t>
      </w:r>
      <w:r w:rsidRPr="0028596C">
        <w:rPr>
          <w:sz w:val="16"/>
          <w:szCs w:val="16"/>
        </w:rPr>
        <w:tab/>
        <w:t>570,00 €</w:t>
      </w:r>
    </w:p>
    <w:p w14:paraId="0BB5C686" w14:textId="77777777" w:rsidR="008F0BD3" w:rsidRPr="0028596C" w:rsidRDefault="008F0BD3" w:rsidP="008F0BD3">
      <w:pPr>
        <w:tabs>
          <w:tab w:val="decimal" w:pos="2552"/>
        </w:tabs>
        <w:ind w:left="181"/>
        <w:jc w:val="both"/>
        <w:rPr>
          <w:sz w:val="16"/>
          <w:szCs w:val="16"/>
        </w:rPr>
      </w:pPr>
      <w:r w:rsidRPr="0028596C">
        <w:rPr>
          <w:sz w:val="16"/>
          <w:szCs w:val="16"/>
        </w:rPr>
        <w:t>- GdB von 50 bis unter 80:</w:t>
      </w:r>
      <w:r w:rsidRPr="0028596C">
        <w:rPr>
          <w:sz w:val="16"/>
          <w:szCs w:val="16"/>
        </w:rPr>
        <w:tab/>
        <w:t>1.060,00 €</w:t>
      </w:r>
    </w:p>
    <w:p w14:paraId="578DBB19" w14:textId="77777777" w:rsidR="008F0BD3" w:rsidRPr="0028596C" w:rsidRDefault="008F0BD3" w:rsidP="008F0BD3">
      <w:pPr>
        <w:tabs>
          <w:tab w:val="decimal" w:pos="2552"/>
        </w:tabs>
        <w:ind w:left="181"/>
        <w:jc w:val="both"/>
        <w:rPr>
          <w:sz w:val="16"/>
          <w:szCs w:val="16"/>
        </w:rPr>
      </w:pPr>
      <w:r w:rsidRPr="0028596C">
        <w:rPr>
          <w:sz w:val="16"/>
          <w:szCs w:val="16"/>
        </w:rPr>
        <w:t>- GdB von 80 oder mehr:</w:t>
      </w:r>
      <w:r w:rsidRPr="0028596C">
        <w:rPr>
          <w:sz w:val="16"/>
          <w:szCs w:val="16"/>
        </w:rPr>
        <w:tab/>
        <w:t xml:space="preserve">1.420,00 € </w:t>
      </w:r>
    </w:p>
    <w:p w14:paraId="734FA5AA" w14:textId="77777777" w:rsidR="008F0BD3" w:rsidRPr="0028596C" w:rsidRDefault="008F0BD3" w:rsidP="00DD6B53">
      <w:pPr>
        <w:tabs>
          <w:tab w:val="left" w:pos="180"/>
        </w:tabs>
        <w:spacing w:before="160" w:after="120"/>
        <w:ind w:right="-17"/>
        <w:jc w:val="both"/>
        <w:rPr>
          <w:b/>
          <w:sz w:val="16"/>
          <w:szCs w:val="16"/>
        </w:rPr>
      </w:pPr>
      <w:r w:rsidRPr="0028596C">
        <w:rPr>
          <w:b/>
          <w:sz w:val="16"/>
          <w:szCs w:val="16"/>
        </w:rPr>
        <w:t>5.</w:t>
      </w:r>
      <w:r w:rsidRPr="0028596C">
        <w:rPr>
          <w:b/>
          <w:sz w:val="16"/>
          <w:szCs w:val="16"/>
        </w:rPr>
        <w:tab/>
        <w:t>Nicht zu berücksichtigende Einkunftsarten</w:t>
      </w:r>
    </w:p>
    <w:p w14:paraId="51936710" w14:textId="77777777" w:rsidR="008F0BD3" w:rsidRPr="0028596C" w:rsidRDefault="008F0BD3" w:rsidP="008F0BD3">
      <w:pPr>
        <w:pBdr>
          <w:between w:val="single" w:sz="4" w:space="1" w:color="auto"/>
        </w:pBdr>
        <w:spacing w:after="120"/>
        <w:ind w:left="181" w:right="-17"/>
        <w:jc w:val="both"/>
        <w:rPr>
          <w:sz w:val="16"/>
          <w:szCs w:val="16"/>
        </w:rPr>
      </w:pPr>
      <w:r w:rsidRPr="0028596C">
        <w:rPr>
          <w:sz w:val="16"/>
          <w:szCs w:val="16"/>
        </w:rPr>
        <w:t>Das Kindergeld nach dem Bundeskindergeldgesetz, das Erziehungsgeld nach dem bis zum 31.12.2006 geltenden Bundeserziehungsgeldgesetz und Geldleistungen nach § 23 Abs. 2 SGB VIII (KJHG) bzw. nach § 33 i.</w:t>
      </w:r>
      <w:r w:rsidR="002A11FA">
        <w:rPr>
          <w:sz w:val="16"/>
          <w:szCs w:val="16"/>
        </w:rPr>
        <w:t> </w:t>
      </w:r>
      <w:r w:rsidRPr="0028596C">
        <w:rPr>
          <w:sz w:val="16"/>
          <w:szCs w:val="16"/>
        </w:rPr>
        <w:t>V.</w:t>
      </w:r>
      <w:r w:rsidR="002A11FA">
        <w:rPr>
          <w:sz w:val="16"/>
          <w:szCs w:val="16"/>
        </w:rPr>
        <w:t> </w:t>
      </w:r>
      <w:r w:rsidRPr="0028596C">
        <w:rPr>
          <w:sz w:val="16"/>
          <w:szCs w:val="16"/>
        </w:rPr>
        <w:t>m. § 39 SGB VIII (KJHG), das Betreuungsgeld nach § 16 SGB VIII (KJHG)</w:t>
      </w:r>
      <w:r w:rsidRPr="0028596C">
        <w:rPr>
          <w:rFonts w:cs="Arial"/>
          <w:color w:val="333333"/>
          <w:sz w:val="16"/>
          <w:szCs w:val="16"/>
        </w:rPr>
        <w:t xml:space="preserve"> </w:t>
      </w:r>
      <w:r w:rsidR="002A11FA">
        <w:rPr>
          <w:sz w:val="16"/>
          <w:szCs w:val="16"/>
        </w:rPr>
        <w:t>sowie das Elterngeld (bis 300 </w:t>
      </w:r>
      <w:r w:rsidRPr="0028596C">
        <w:rPr>
          <w:sz w:val="16"/>
          <w:szCs w:val="16"/>
        </w:rPr>
        <w:t>€/mtl.) nach dem Bundeselterngeld- und Elternzeitgesetz gehören nicht zu den zu berücksichtigenden Einkünften.</w:t>
      </w:r>
    </w:p>
    <w:p w14:paraId="1EE5B7D7" w14:textId="77777777" w:rsidR="008F0BD3" w:rsidRPr="0028596C" w:rsidRDefault="008F0BD3" w:rsidP="00DD6B53">
      <w:pPr>
        <w:spacing w:before="160" w:after="120"/>
        <w:ind w:left="181" w:right="-17" w:hanging="181"/>
        <w:jc w:val="both"/>
        <w:rPr>
          <w:b/>
          <w:sz w:val="16"/>
          <w:szCs w:val="16"/>
        </w:rPr>
      </w:pPr>
      <w:r w:rsidRPr="0028596C">
        <w:rPr>
          <w:b/>
          <w:sz w:val="16"/>
          <w:szCs w:val="16"/>
        </w:rPr>
        <w:t>6.</w:t>
      </w:r>
      <w:r w:rsidRPr="0028596C">
        <w:rPr>
          <w:b/>
          <w:sz w:val="16"/>
          <w:szCs w:val="16"/>
        </w:rPr>
        <w:tab/>
        <w:t>Bitte fügen Sie folgende Unterlagen der Elternerklärung bei:</w:t>
      </w:r>
    </w:p>
    <w:p w14:paraId="6DCA8393"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Einkommensteuerbescheid Vorjahr</w:t>
      </w:r>
    </w:p>
    <w:p w14:paraId="0D26A1C1"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Lohn-/Gehaltsabrechnung von Dezember Vorjahr</w:t>
      </w:r>
    </w:p>
    <w:p w14:paraId="1E182CA0"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Lohn-/Gehaltsabrechnungen aktuell bei pauschal versteuertem Einkommen (z.B. Minijob)</w:t>
      </w:r>
    </w:p>
    <w:p w14:paraId="2074C2DB"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 xml:space="preserve">Lohn-/Gehaltsabrechnungen aktuell, wenn sich das Einkommen gegenüber </w:t>
      </w:r>
      <w:r w:rsidR="00263BB0">
        <w:rPr>
          <w:sz w:val="16"/>
          <w:szCs w:val="16"/>
        </w:rPr>
        <w:t xml:space="preserve">dem </w:t>
      </w:r>
      <w:r w:rsidRPr="0028596C">
        <w:rPr>
          <w:sz w:val="16"/>
          <w:szCs w:val="16"/>
        </w:rPr>
        <w:t>Vorjahr verändert hat</w:t>
      </w:r>
    </w:p>
    <w:p w14:paraId="3A63FF09"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Nachweis über Einkünfte aus Vermietung und Verpachtung</w:t>
      </w:r>
    </w:p>
    <w:p w14:paraId="293BCDF1"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Bescheinigung Ihres Kreditinstitutes über Einkünfte aus Kapitalvermögen</w:t>
      </w:r>
    </w:p>
    <w:p w14:paraId="76586FF0"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 xml:space="preserve">Bewilligungsbescheid über Arbeitslosengeld/ </w:t>
      </w:r>
      <w:r w:rsidR="00F32039">
        <w:rPr>
          <w:sz w:val="16"/>
          <w:szCs w:val="16"/>
        </w:rPr>
        <w:t xml:space="preserve">Jobcenterleistungen/ Wohngeld/ </w:t>
      </w:r>
      <w:r w:rsidRPr="0028596C">
        <w:rPr>
          <w:sz w:val="16"/>
          <w:szCs w:val="16"/>
        </w:rPr>
        <w:t>Sozialgeld / Kindergeldzuschlag</w:t>
      </w:r>
    </w:p>
    <w:p w14:paraId="39CB3EC7"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Bewilligungsbescheid über Sozialhilfe (SGB XII)</w:t>
      </w:r>
    </w:p>
    <w:p w14:paraId="4534240C"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Bewilligungsbescheid über Krankengeld</w:t>
      </w:r>
    </w:p>
    <w:p w14:paraId="7C57AC55"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Bewilligungsbescheid über Wohngeld</w:t>
      </w:r>
    </w:p>
    <w:p w14:paraId="4A7B4020"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Bewilligungsbescheid über Ausbildungsförderung (BAföG)</w:t>
      </w:r>
    </w:p>
    <w:p w14:paraId="7557E037"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Bewilligungsbescheid über Elterngeld/ Betreuungsgeld</w:t>
      </w:r>
    </w:p>
    <w:p w14:paraId="4741A0F4" w14:textId="77777777" w:rsidR="008F0BD3" w:rsidRPr="0028596C" w:rsidRDefault="008F0BD3" w:rsidP="008F0BD3">
      <w:pPr>
        <w:numPr>
          <w:ilvl w:val="1"/>
          <w:numId w:val="10"/>
        </w:numPr>
        <w:tabs>
          <w:tab w:val="clear" w:pos="1440"/>
        </w:tabs>
        <w:ind w:left="362" w:right="-17" w:hanging="181"/>
        <w:jc w:val="both"/>
        <w:rPr>
          <w:sz w:val="16"/>
          <w:szCs w:val="16"/>
        </w:rPr>
      </w:pPr>
      <w:r w:rsidRPr="0028596C">
        <w:rPr>
          <w:sz w:val="16"/>
          <w:szCs w:val="16"/>
        </w:rPr>
        <w:t>Unterhaltsvereinbarung oder /-titel (ggf. per Kontoauszug)</w:t>
      </w:r>
    </w:p>
    <w:p w14:paraId="3BC89DF6" w14:textId="77777777" w:rsidR="008F0BD3" w:rsidRPr="0028596C" w:rsidRDefault="008F0BD3" w:rsidP="00BF3A1C">
      <w:pPr>
        <w:numPr>
          <w:ilvl w:val="1"/>
          <w:numId w:val="10"/>
        </w:numPr>
        <w:tabs>
          <w:tab w:val="clear" w:pos="1440"/>
        </w:tabs>
        <w:ind w:left="362" w:right="-17" w:hanging="181"/>
        <w:jc w:val="both"/>
        <w:rPr>
          <w:sz w:val="16"/>
          <w:szCs w:val="16"/>
        </w:rPr>
      </w:pPr>
      <w:r w:rsidRPr="0028596C">
        <w:rPr>
          <w:sz w:val="16"/>
          <w:szCs w:val="16"/>
        </w:rPr>
        <w:t>Sonstige Einkünfte, die hier nicht genannt sind</w:t>
      </w:r>
    </w:p>
    <w:p w14:paraId="1A60C0BC" w14:textId="77777777" w:rsidR="00BF3A1C" w:rsidRPr="0028596C" w:rsidRDefault="00BF3A1C" w:rsidP="00BF3A1C">
      <w:pPr>
        <w:ind w:left="362" w:right="-17"/>
        <w:jc w:val="both"/>
        <w:rPr>
          <w:sz w:val="16"/>
          <w:szCs w:val="16"/>
        </w:rPr>
      </w:pPr>
    </w:p>
    <w:p w14:paraId="0CCEA206" w14:textId="77777777" w:rsidR="00D2296C" w:rsidRPr="0028596C" w:rsidRDefault="008F0BD3" w:rsidP="00E318F4">
      <w:pPr>
        <w:spacing w:after="120"/>
        <w:ind w:left="181" w:right="-17"/>
        <w:jc w:val="both"/>
        <w:rPr>
          <w:sz w:val="16"/>
          <w:szCs w:val="16"/>
        </w:rPr>
      </w:pPr>
      <w:r w:rsidRPr="0028596C">
        <w:rPr>
          <w:sz w:val="16"/>
          <w:szCs w:val="16"/>
        </w:rPr>
        <w:t xml:space="preserve">Bei Einkünften über 61.355 Euro sind keine Nachweise erforderlich. </w:t>
      </w:r>
    </w:p>
    <w:p w14:paraId="6E2A7CB8" w14:textId="77777777" w:rsidR="0028596C" w:rsidRPr="0028596C" w:rsidRDefault="0028596C" w:rsidP="00E318F4">
      <w:pPr>
        <w:numPr>
          <w:ilvl w:val="0"/>
          <w:numId w:val="12"/>
        </w:numPr>
        <w:tabs>
          <w:tab w:val="clear" w:pos="720"/>
        </w:tabs>
        <w:spacing w:before="160" w:after="120"/>
        <w:ind w:left="181" w:right="6" w:hanging="181"/>
        <w:jc w:val="both"/>
        <w:rPr>
          <w:rFonts w:cs="Arial"/>
          <w:b/>
          <w:sz w:val="16"/>
          <w:szCs w:val="16"/>
        </w:rPr>
      </w:pPr>
      <w:r w:rsidRPr="0028596C">
        <w:rPr>
          <w:rFonts w:cs="Arial"/>
          <w:b/>
          <w:sz w:val="16"/>
          <w:szCs w:val="16"/>
        </w:rPr>
        <w:t>Für welchen Zeitraum ist der Elternbeitrag zu zahlen?</w:t>
      </w:r>
    </w:p>
    <w:p w14:paraId="6EFF960D" w14:textId="77777777" w:rsidR="0028596C" w:rsidRPr="0028596C" w:rsidRDefault="0028596C" w:rsidP="0028596C">
      <w:pPr>
        <w:spacing w:after="60"/>
        <w:ind w:left="180" w:right="6"/>
        <w:jc w:val="both"/>
        <w:rPr>
          <w:rFonts w:cs="Arial"/>
          <w:sz w:val="16"/>
          <w:szCs w:val="16"/>
        </w:rPr>
      </w:pPr>
      <w:r w:rsidRPr="0028596C">
        <w:rPr>
          <w:rFonts w:cs="Arial"/>
          <w:sz w:val="16"/>
          <w:szCs w:val="16"/>
        </w:rPr>
        <w:t xml:space="preserve">Die Beitragspflicht </w:t>
      </w:r>
      <w:r w:rsidRPr="0028596C">
        <w:rPr>
          <w:rFonts w:cs="Arial"/>
          <w:b/>
          <w:sz w:val="16"/>
          <w:szCs w:val="16"/>
        </w:rPr>
        <w:t xml:space="preserve">besteht grundsätzlich für das gesamte Schuljahr (vom 01.08. bis 31.07. </w:t>
      </w:r>
      <w:r w:rsidRPr="0028596C">
        <w:rPr>
          <w:rFonts w:cs="Arial"/>
          <w:sz w:val="16"/>
          <w:szCs w:val="16"/>
        </w:rPr>
        <w:t xml:space="preserve">des Folgejahres). Sie wird durch Schließungszeiten der Einrichtung (z.B. Ferien) sowie durch An- und Abwesenheitszeiten des Kindes (z.B. Krankheit) </w:t>
      </w:r>
      <w:r w:rsidRPr="0028596C">
        <w:rPr>
          <w:rFonts w:cs="Arial"/>
          <w:b/>
          <w:sz w:val="16"/>
          <w:szCs w:val="16"/>
        </w:rPr>
        <w:t>nicht</w:t>
      </w:r>
      <w:r w:rsidRPr="0028596C">
        <w:rPr>
          <w:rFonts w:cs="Arial"/>
          <w:sz w:val="16"/>
          <w:szCs w:val="16"/>
        </w:rPr>
        <w:t xml:space="preserve"> berührt.</w:t>
      </w:r>
    </w:p>
    <w:p w14:paraId="5E2C70A0" w14:textId="77777777" w:rsidR="0028596C" w:rsidRPr="0028596C" w:rsidRDefault="0028596C" w:rsidP="0028596C">
      <w:pPr>
        <w:spacing w:after="60"/>
        <w:ind w:left="180" w:right="6"/>
        <w:jc w:val="both"/>
        <w:rPr>
          <w:rFonts w:cs="Arial"/>
          <w:sz w:val="16"/>
          <w:szCs w:val="16"/>
        </w:rPr>
      </w:pPr>
      <w:r w:rsidRPr="0028596C">
        <w:rPr>
          <w:rFonts w:cs="Arial"/>
          <w:sz w:val="16"/>
          <w:szCs w:val="16"/>
        </w:rPr>
        <w:t xml:space="preserve">Bei Anmeldung innerhalb des laufenden Schuljahres beginnt die Beitragspflicht mit dem </w:t>
      </w:r>
      <w:r w:rsidRPr="0028596C">
        <w:rPr>
          <w:rFonts w:cs="Arial"/>
          <w:b/>
          <w:sz w:val="16"/>
          <w:szCs w:val="16"/>
        </w:rPr>
        <w:t>1. des Monats</w:t>
      </w:r>
      <w:r w:rsidR="00263BB0">
        <w:rPr>
          <w:rFonts w:cs="Arial"/>
          <w:sz w:val="16"/>
          <w:szCs w:val="16"/>
        </w:rPr>
        <w:t>, in dem das Kind in die</w:t>
      </w:r>
      <w:r w:rsidRPr="0028596C">
        <w:rPr>
          <w:rFonts w:cs="Arial"/>
          <w:sz w:val="16"/>
          <w:szCs w:val="16"/>
        </w:rPr>
        <w:t xml:space="preserve"> OGS aufgenommen wird.</w:t>
      </w:r>
    </w:p>
    <w:p w14:paraId="69E9865C" w14:textId="77777777" w:rsidR="0028596C" w:rsidRPr="0028596C" w:rsidRDefault="0028596C" w:rsidP="0028596C">
      <w:pPr>
        <w:ind w:left="180" w:right="3"/>
        <w:jc w:val="both"/>
        <w:rPr>
          <w:sz w:val="16"/>
          <w:szCs w:val="16"/>
        </w:rPr>
      </w:pPr>
      <w:r w:rsidRPr="0028596C">
        <w:rPr>
          <w:rFonts w:cs="Arial"/>
          <w:sz w:val="16"/>
          <w:szCs w:val="16"/>
        </w:rPr>
        <w:t xml:space="preserve">Wird der Aufnahme-/Betreuungsvertrag – den Sie mit dem OGS-Träger geschlossen haben - wirksam (form- und fristgerecht) gekündigt und wird die Betreuungsleistung tatsächlich nicht mehr in Anspruch genommen, so entfällt die Elternbeitragspflicht mit dem Ende des Monats, zu dem die </w:t>
      </w:r>
      <w:r w:rsidRPr="0028596C">
        <w:rPr>
          <w:rFonts w:cs="Arial"/>
          <w:b/>
          <w:sz w:val="16"/>
          <w:szCs w:val="16"/>
        </w:rPr>
        <w:t>Kündigung</w:t>
      </w:r>
      <w:r w:rsidRPr="0028596C">
        <w:rPr>
          <w:rFonts w:cs="Arial"/>
          <w:sz w:val="16"/>
          <w:szCs w:val="16"/>
        </w:rPr>
        <w:t xml:space="preserve"> wirksam wird. Kündigungsgründe sind nach § 14 Abs. 3 der OGS-Satzung Schulwechsel oder langfristiges krankheitsbedingtes Fehlen des Kindes. Eine Kündigung des Betreuungsvertrages vor bzw. in den Ferienmonaten ist ausgeschlossen.</w:t>
      </w:r>
    </w:p>
    <w:p w14:paraId="3ED46844" w14:textId="77777777" w:rsidR="0028596C" w:rsidRPr="0028596C" w:rsidRDefault="0028596C" w:rsidP="0028596C">
      <w:pPr>
        <w:tabs>
          <w:tab w:val="left" w:pos="180"/>
        </w:tabs>
        <w:spacing w:before="120" w:after="120"/>
        <w:jc w:val="both"/>
        <w:rPr>
          <w:rFonts w:cs="Arial"/>
          <w:b/>
          <w:sz w:val="16"/>
          <w:szCs w:val="16"/>
        </w:rPr>
      </w:pPr>
      <w:r w:rsidRPr="0028596C">
        <w:rPr>
          <w:rFonts w:cs="Arial"/>
          <w:b/>
          <w:sz w:val="16"/>
          <w:szCs w:val="16"/>
        </w:rPr>
        <w:t>8.</w:t>
      </w:r>
      <w:r w:rsidRPr="0028596C">
        <w:rPr>
          <w:rFonts w:cs="Arial"/>
          <w:b/>
          <w:sz w:val="16"/>
          <w:szCs w:val="16"/>
        </w:rPr>
        <w:tab/>
        <w:t>Erlass von Elternbeiträgen</w:t>
      </w:r>
    </w:p>
    <w:p w14:paraId="75B0C14E" w14:textId="77777777" w:rsidR="0028596C" w:rsidRPr="00E318F4" w:rsidRDefault="0028596C" w:rsidP="00E318F4">
      <w:pPr>
        <w:ind w:left="181"/>
        <w:jc w:val="both"/>
        <w:rPr>
          <w:rFonts w:cs="Arial"/>
          <w:sz w:val="16"/>
          <w:szCs w:val="16"/>
        </w:rPr>
      </w:pPr>
      <w:r w:rsidRPr="0028596C">
        <w:rPr>
          <w:rFonts w:cs="Arial"/>
          <w:sz w:val="16"/>
          <w:szCs w:val="16"/>
        </w:rPr>
        <w:t>Die Elternbeiträge können durch die Stadt Bielefeld, Amt für Schule – 400.12 –</w:t>
      </w:r>
      <w:r w:rsidR="00263BB0">
        <w:rPr>
          <w:rFonts w:cs="Arial"/>
          <w:sz w:val="16"/>
          <w:szCs w:val="16"/>
        </w:rPr>
        <w:t>,</w:t>
      </w:r>
      <w:r w:rsidRPr="0028596C">
        <w:rPr>
          <w:rFonts w:cs="Arial"/>
          <w:sz w:val="16"/>
          <w:szCs w:val="16"/>
        </w:rPr>
        <w:t xml:space="preserve"> ganz oder teilweise erlassen werden, wenn die Belastung den Eltern und dem Kind nicht zuzumuten ist. Ob der Elternbeitrag zugemutet werden kann, ist nach den Verhältnissen im Einzelfall zu entscheiden und richtet sich danach, ob die Einnahmen ausreichen</w:t>
      </w:r>
      <w:r w:rsidR="00263BB0">
        <w:rPr>
          <w:rFonts w:cs="Arial"/>
          <w:sz w:val="16"/>
          <w:szCs w:val="16"/>
        </w:rPr>
        <w:t>,</w:t>
      </w:r>
      <w:r w:rsidRPr="0028596C">
        <w:rPr>
          <w:rFonts w:cs="Arial"/>
          <w:sz w:val="16"/>
          <w:szCs w:val="16"/>
        </w:rPr>
        <w:t xml:space="preserve"> den notwendigen Lebensunterhalt sicherzustellen. Der Antrag ist beim Amt für Schu</w:t>
      </w:r>
      <w:r w:rsidR="003445A6">
        <w:rPr>
          <w:rFonts w:cs="Arial"/>
          <w:sz w:val="16"/>
          <w:szCs w:val="16"/>
        </w:rPr>
        <w:t>le</w:t>
      </w:r>
      <w:r w:rsidR="00DA7F8D">
        <w:rPr>
          <w:rFonts w:cs="Arial"/>
          <w:sz w:val="16"/>
          <w:szCs w:val="16"/>
        </w:rPr>
        <w:t>, 400.12</w:t>
      </w:r>
      <w:r w:rsidRPr="0028596C">
        <w:rPr>
          <w:rFonts w:cs="Arial"/>
          <w:sz w:val="16"/>
          <w:szCs w:val="16"/>
        </w:rPr>
        <w:t>, OGS-Elternbeiträge, zu stellen.</w:t>
      </w:r>
    </w:p>
    <w:sectPr w:rsidR="0028596C" w:rsidRPr="00E318F4" w:rsidSect="0028596C">
      <w:pgSz w:w="16840" w:h="11907" w:orient="landscape" w:code="9"/>
      <w:pgMar w:top="284" w:right="284" w:bottom="284" w:left="284" w:header="567" w:footer="567" w:gutter="0"/>
      <w:cols w:num="2"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ra Bielefeld">
    <w:altName w:val="Courier New"/>
    <w:charset w:val="00"/>
    <w:family w:val="auto"/>
    <w:pitch w:val="variable"/>
    <w:sig w:usb0="00000001" w:usb1="00000001"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5EED"/>
    <w:multiLevelType w:val="hybridMultilevel"/>
    <w:tmpl w:val="A1FCAF2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E3E6817"/>
    <w:multiLevelType w:val="hybridMultilevel"/>
    <w:tmpl w:val="BFD03920"/>
    <w:lvl w:ilvl="0" w:tplc="0407000F">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7436F66"/>
    <w:multiLevelType w:val="hybridMultilevel"/>
    <w:tmpl w:val="F2DA5F36"/>
    <w:lvl w:ilvl="0" w:tplc="04070001">
      <w:start w:val="1"/>
      <w:numFmt w:val="bullet"/>
      <w:lvlText w:val=""/>
      <w:lvlJc w:val="left"/>
      <w:pPr>
        <w:tabs>
          <w:tab w:val="num" w:pos="760"/>
        </w:tabs>
        <w:ind w:left="760" w:hanging="360"/>
      </w:pPr>
      <w:rPr>
        <w:rFonts w:ascii="Symbol" w:hAnsi="Symbol" w:hint="default"/>
      </w:rPr>
    </w:lvl>
    <w:lvl w:ilvl="1" w:tplc="04070003" w:tentative="1">
      <w:start w:val="1"/>
      <w:numFmt w:val="bullet"/>
      <w:lvlText w:val="o"/>
      <w:lvlJc w:val="left"/>
      <w:pPr>
        <w:tabs>
          <w:tab w:val="num" w:pos="1480"/>
        </w:tabs>
        <w:ind w:left="1480" w:hanging="360"/>
      </w:pPr>
      <w:rPr>
        <w:rFonts w:ascii="Courier New" w:hAnsi="Courier New" w:cs="Courier New" w:hint="default"/>
      </w:rPr>
    </w:lvl>
    <w:lvl w:ilvl="2" w:tplc="04070005" w:tentative="1">
      <w:start w:val="1"/>
      <w:numFmt w:val="bullet"/>
      <w:lvlText w:val=""/>
      <w:lvlJc w:val="left"/>
      <w:pPr>
        <w:tabs>
          <w:tab w:val="num" w:pos="2200"/>
        </w:tabs>
        <w:ind w:left="2200" w:hanging="360"/>
      </w:pPr>
      <w:rPr>
        <w:rFonts w:ascii="Wingdings" w:hAnsi="Wingdings" w:hint="default"/>
      </w:rPr>
    </w:lvl>
    <w:lvl w:ilvl="3" w:tplc="04070001" w:tentative="1">
      <w:start w:val="1"/>
      <w:numFmt w:val="bullet"/>
      <w:lvlText w:val=""/>
      <w:lvlJc w:val="left"/>
      <w:pPr>
        <w:tabs>
          <w:tab w:val="num" w:pos="2920"/>
        </w:tabs>
        <w:ind w:left="2920" w:hanging="360"/>
      </w:pPr>
      <w:rPr>
        <w:rFonts w:ascii="Symbol" w:hAnsi="Symbol" w:hint="default"/>
      </w:rPr>
    </w:lvl>
    <w:lvl w:ilvl="4" w:tplc="04070003" w:tentative="1">
      <w:start w:val="1"/>
      <w:numFmt w:val="bullet"/>
      <w:lvlText w:val="o"/>
      <w:lvlJc w:val="left"/>
      <w:pPr>
        <w:tabs>
          <w:tab w:val="num" w:pos="3640"/>
        </w:tabs>
        <w:ind w:left="3640" w:hanging="360"/>
      </w:pPr>
      <w:rPr>
        <w:rFonts w:ascii="Courier New" w:hAnsi="Courier New" w:cs="Courier New" w:hint="default"/>
      </w:rPr>
    </w:lvl>
    <w:lvl w:ilvl="5" w:tplc="04070005" w:tentative="1">
      <w:start w:val="1"/>
      <w:numFmt w:val="bullet"/>
      <w:lvlText w:val=""/>
      <w:lvlJc w:val="left"/>
      <w:pPr>
        <w:tabs>
          <w:tab w:val="num" w:pos="4360"/>
        </w:tabs>
        <w:ind w:left="4360" w:hanging="360"/>
      </w:pPr>
      <w:rPr>
        <w:rFonts w:ascii="Wingdings" w:hAnsi="Wingdings" w:hint="default"/>
      </w:rPr>
    </w:lvl>
    <w:lvl w:ilvl="6" w:tplc="04070001" w:tentative="1">
      <w:start w:val="1"/>
      <w:numFmt w:val="bullet"/>
      <w:lvlText w:val=""/>
      <w:lvlJc w:val="left"/>
      <w:pPr>
        <w:tabs>
          <w:tab w:val="num" w:pos="5080"/>
        </w:tabs>
        <w:ind w:left="5080" w:hanging="360"/>
      </w:pPr>
      <w:rPr>
        <w:rFonts w:ascii="Symbol" w:hAnsi="Symbol" w:hint="default"/>
      </w:rPr>
    </w:lvl>
    <w:lvl w:ilvl="7" w:tplc="04070003" w:tentative="1">
      <w:start w:val="1"/>
      <w:numFmt w:val="bullet"/>
      <w:lvlText w:val="o"/>
      <w:lvlJc w:val="left"/>
      <w:pPr>
        <w:tabs>
          <w:tab w:val="num" w:pos="5800"/>
        </w:tabs>
        <w:ind w:left="5800" w:hanging="360"/>
      </w:pPr>
      <w:rPr>
        <w:rFonts w:ascii="Courier New" w:hAnsi="Courier New" w:cs="Courier New" w:hint="default"/>
      </w:rPr>
    </w:lvl>
    <w:lvl w:ilvl="8" w:tplc="04070005" w:tentative="1">
      <w:start w:val="1"/>
      <w:numFmt w:val="bullet"/>
      <w:lvlText w:val=""/>
      <w:lvlJc w:val="left"/>
      <w:pPr>
        <w:tabs>
          <w:tab w:val="num" w:pos="6520"/>
        </w:tabs>
        <w:ind w:left="6520" w:hanging="360"/>
      </w:pPr>
      <w:rPr>
        <w:rFonts w:ascii="Wingdings" w:hAnsi="Wingdings" w:hint="default"/>
      </w:rPr>
    </w:lvl>
  </w:abstractNum>
  <w:abstractNum w:abstractNumId="3" w15:restartNumberingAfterBreak="0">
    <w:nsid w:val="32CF78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BA43B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FB76D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5E506A"/>
    <w:multiLevelType w:val="hybridMultilevel"/>
    <w:tmpl w:val="6E12006C"/>
    <w:lvl w:ilvl="0" w:tplc="04070005">
      <w:start w:val="1"/>
      <w:numFmt w:val="bullet"/>
      <w:lvlText w:val=""/>
      <w:lvlJc w:val="left"/>
      <w:pPr>
        <w:tabs>
          <w:tab w:val="num" w:pos="900"/>
        </w:tabs>
        <w:ind w:left="900" w:hanging="360"/>
      </w:pPr>
      <w:rPr>
        <w:rFonts w:ascii="Wingdings" w:hAnsi="Wingdings"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3863294"/>
    <w:multiLevelType w:val="hybridMultilevel"/>
    <w:tmpl w:val="214A8B10"/>
    <w:lvl w:ilvl="0" w:tplc="04070001">
      <w:start w:val="1"/>
      <w:numFmt w:val="bullet"/>
      <w:lvlText w:val=""/>
      <w:lvlJc w:val="left"/>
      <w:pPr>
        <w:tabs>
          <w:tab w:val="num" w:pos="900"/>
        </w:tabs>
        <w:ind w:left="900" w:hanging="360"/>
      </w:pPr>
      <w:rPr>
        <w:rFonts w:ascii="Symbol" w:hAnsi="Symbo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DA157F5"/>
    <w:multiLevelType w:val="hybridMultilevel"/>
    <w:tmpl w:val="D64EE9BE"/>
    <w:lvl w:ilvl="0" w:tplc="0407000F">
      <w:start w:val="4"/>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F40091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8E2480"/>
    <w:multiLevelType w:val="hybridMultilevel"/>
    <w:tmpl w:val="F080F124"/>
    <w:lvl w:ilvl="0" w:tplc="04070001">
      <w:start w:val="1"/>
      <w:numFmt w:val="bullet"/>
      <w:lvlText w:val=""/>
      <w:lvlJc w:val="left"/>
      <w:pPr>
        <w:tabs>
          <w:tab w:val="num" w:pos="900"/>
        </w:tabs>
        <w:ind w:left="900" w:hanging="360"/>
      </w:pPr>
      <w:rPr>
        <w:rFonts w:ascii="Symbol" w:hAnsi="Symbol" w:hint="default"/>
      </w:rPr>
    </w:lvl>
    <w:lvl w:ilvl="1" w:tplc="04070003">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E5659C2"/>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977664"/>
    <w:multiLevelType w:val="hybridMultilevel"/>
    <w:tmpl w:val="3A52B186"/>
    <w:lvl w:ilvl="0" w:tplc="E88253DA">
      <w:start w:val="1"/>
      <w:numFmt w:val="decimal"/>
      <w:lvlText w:val="%1."/>
      <w:lvlJc w:val="left"/>
      <w:pPr>
        <w:tabs>
          <w:tab w:val="num" w:pos="720"/>
        </w:tabs>
        <w:ind w:left="720" w:hanging="360"/>
      </w:pPr>
      <w:rPr>
        <w:rFonts w:hint="default"/>
        <w:b/>
      </w:rPr>
    </w:lvl>
    <w:lvl w:ilvl="1" w:tplc="04070001">
      <w:start w:val="1"/>
      <w:numFmt w:val="bullet"/>
      <w:lvlText w:val=""/>
      <w:lvlJc w:val="left"/>
      <w:pPr>
        <w:tabs>
          <w:tab w:val="num" w:pos="1440"/>
        </w:tabs>
        <w:ind w:left="1440" w:hanging="360"/>
      </w:pPr>
      <w:rPr>
        <w:rFonts w:ascii="Symbol" w:hAnsi="Symbol" w:hint="default"/>
        <w:b/>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22B1A23"/>
    <w:multiLevelType w:val="hybridMultilevel"/>
    <w:tmpl w:val="E6AA8C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535A81"/>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491986221">
    <w:abstractNumId w:val="9"/>
  </w:num>
  <w:num w:numId="2" w16cid:durableId="363873209">
    <w:abstractNumId w:val="3"/>
  </w:num>
  <w:num w:numId="3" w16cid:durableId="256140079">
    <w:abstractNumId w:val="14"/>
  </w:num>
  <w:num w:numId="4" w16cid:durableId="1917015815">
    <w:abstractNumId w:val="5"/>
  </w:num>
  <w:num w:numId="5" w16cid:durableId="2133593650">
    <w:abstractNumId w:val="4"/>
  </w:num>
  <w:num w:numId="6" w16cid:durableId="1061637339">
    <w:abstractNumId w:val="11"/>
  </w:num>
  <w:num w:numId="7" w16cid:durableId="60905013">
    <w:abstractNumId w:val="12"/>
  </w:num>
  <w:num w:numId="8" w16cid:durableId="1781872354">
    <w:abstractNumId w:val="6"/>
  </w:num>
  <w:num w:numId="9" w16cid:durableId="1380087940">
    <w:abstractNumId w:val="10"/>
  </w:num>
  <w:num w:numId="10" w16cid:durableId="1752848486">
    <w:abstractNumId w:val="8"/>
  </w:num>
  <w:num w:numId="11" w16cid:durableId="1014260490">
    <w:abstractNumId w:val="0"/>
  </w:num>
  <w:num w:numId="12" w16cid:durableId="1590964267">
    <w:abstractNumId w:val="1"/>
  </w:num>
  <w:num w:numId="13" w16cid:durableId="1813785790">
    <w:abstractNumId w:val="7"/>
  </w:num>
  <w:num w:numId="14" w16cid:durableId="1769235245">
    <w:abstractNumId w:val="13"/>
  </w:num>
  <w:num w:numId="15" w16cid:durableId="85880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41"/>
    <w:rsid w:val="00024F7A"/>
    <w:rsid w:val="00080D83"/>
    <w:rsid w:val="000A6A47"/>
    <w:rsid w:val="000C4BAF"/>
    <w:rsid w:val="000D28EC"/>
    <w:rsid w:val="000E06A1"/>
    <w:rsid w:val="001975B3"/>
    <w:rsid w:val="001D1ACC"/>
    <w:rsid w:val="001E4382"/>
    <w:rsid w:val="0022586B"/>
    <w:rsid w:val="00230F20"/>
    <w:rsid w:val="00236143"/>
    <w:rsid w:val="00263BB0"/>
    <w:rsid w:val="0028596C"/>
    <w:rsid w:val="002A11FA"/>
    <w:rsid w:val="002B604F"/>
    <w:rsid w:val="002C6DC8"/>
    <w:rsid w:val="002D321A"/>
    <w:rsid w:val="002E2941"/>
    <w:rsid w:val="00332375"/>
    <w:rsid w:val="003445A6"/>
    <w:rsid w:val="003467DA"/>
    <w:rsid w:val="00351DD4"/>
    <w:rsid w:val="003521E7"/>
    <w:rsid w:val="003B7571"/>
    <w:rsid w:val="003D6B3D"/>
    <w:rsid w:val="00400D69"/>
    <w:rsid w:val="00414AF0"/>
    <w:rsid w:val="00424BB1"/>
    <w:rsid w:val="0042646D"/>
    <w:rsid w:val="00442CF5"/>
    <w:rsid w:val="004509E8"/>
    <w:rsid w:val="004873CB"/>
    <w:rsid w:val="004D33C7"/>
    <w:rsid w:val="00554D5F"/>
    <w:rsid w:val="005707CC"/>
    <w:rsid w:val="00582047"/>
    <w:rsid w:val="00597A8A"/>
    <w:rsid w:val="005B0085"/>
    <w:rsid w:val="006035B2"/>
    <w:rsid w:val="006045EF"/>
    <w:rsid w:val="00633C03"/>
    <w:rsid w:val="006568B0"/>
    <w:rsid w:val="006777ED"/>
    <w:rsid w:val="006B08DD"/>
    <w:rsid w:val="006D23F8"/>
    <w:rsid w:val="006E48F7"/>
    <w:rsid w:val="00712423"/>
    <w:rsid w:val="00754914"/>
    <w:rsid w:val="0077473D"/>
    <w:rsid w:val="0082398C"/>
    <w:rsid w:val="00846C74"/>
    <w:rsid w:val="00851C41"/>
    <w:rsid w:val="008E247D"/>
    <w:rsid w:val="008F0BD3"/>
    <w:rsid w:val="008F5026"/>
    <w:rsid w:val="00935604"/>
    <w:rsid w:val="00944FC4"/>
    <w:rsid w:val="0095211A"/>
    <w:rsid w:val="009645C0"/>
    <w:rsid w:val="009925AC"/>
    <w:rsid w:val="009C3E24"/>
    <w:rsid w:val="009E0206"/>
    <w:rsid w:val="009E0551"/>
    <w:rsid w:val="009F2B74"/>
    <w:rsid w:val="00A25764"/>
    <w:rsid w:val="00A27906"/>
    <w:rsid w:val="00A322FF"/>
    <w:rsid w:val="00A3293D"/>
    <w:rsid w:val="00AA6157"/>
    <w:rsid w:val="00AB7732"/>
    <w:rsid w:val="00AF38DB"/>
    <w:rsid w:val="00B003C4"/>
    <w:rsid w:val="00B06056"/>
    <w:rsid w:val="00B21C85"/>
    <w:rsid w:val="00B25501"/>
    <w:rsid w:val="00B41DB9"/>
    <w:rsid w:val="00B61806"/>
    <w:rsid w:val="00B82ABB"/>
    <w:rsid w:val="00BA4907"/>
    <w:rsid w:val="00BF3A1C"/>
    <w:rsid w:val="00C0448E"/>
    <w:rsid w:val="00C050DA"/>
    <w:rsid w:val="00C325C7"/>
    <w:rsid w:val="00C61086"/>
    <w:rsid w:val="00C61128"/>
    <w:rsid w:val="00C67B87"/>
    <w:rsid w:val="00C74D75"/>
    <w:rsid w:val="00C8136A"/>
    <w:rsid w:val="00CA4A66"/>
    <w:rsid w:val="00CB6C1C"/>
    <w:rsid w:val="00CC4690"/>
    <w:rsid w:val="00CD1B75"/>
    <w:rsid w:val="00CE3B15"/>
    <w:rsid w:val="00D2296C"/>
    <w:rsid w:val="00D8251B"/>
    <w:rsid w:val="00D91898"/>
    <w:rsid w:val="00D92802"/>
    <w:rsid w:val="00DA7F8D"/>
    <w:rsid w:val="00DC7B95"/>
    <w:rsid w:val="00DD6B53"/>
    <w:rsid w:val="00DF432F"/>
    <w:rsid w:val="00DF78C2"/>
    <w:rsid w:val="00E1066E"/>
    <w:rsid w:val="00E23FBA"/>
    <w:rsid w:val="00E318F4"/>
    <w:rsid w:val="00E35E94"/>
    <w:rsid w:val="00E53DBC"/>
    <w:rsid w:val="00E66284"/>
    <w:rsid w:val="00E96380"/>
    <w:rsid w:val="00EE3BA6"/>
    <w:rsid w:val="00F0091D"/>
    <w:rsid w:val="00F25065"/>
    <w:rsid w:val="00F32039"/>
    <w:rsid w:val="00F320EB"/>
    <w:rsid w:val="00F355EC"/>
    <w:rsid w:val="00F54F59"/>
    <w:rsid w:val="00F74A95"/>
    <w:rsid w:val="00FC2276"/>
    <w:rsid w:val="00FC49F0"/>
    <w:rsid w:val="00FF1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fillcolor="white">
      <v:fill color="white"/>
    </o:shapedefaults>
    <o:shapelayout v:ext="edit">
      <o:idmap v:ext="edit" data="1"/>
    </o:shapelayout>
  </w:shapeDefaults>
  <w:decimalSymbol w:val=","/>
  <w:listSeparator w:val=";"/>
  <w14:docId w14:val="46329034"/>
  <w15:docId w15:val="{75F63B28-2CF2-4066-960F-1F7C2222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framePr w:w="4673" w:h="1297" w:hSpace="141" w:wrap="around" w:vAnchor="text" w:hAnchor="page" w:x="617" w:y="41"/>
      <w:pBdr>
        <w:top w:val="single" w:sz="6" w:space="1" w:color="auto"/>
        <w:left w:val="single" w:sz="6" w:space="1" w:color="auto"/>
        <w:bottom w:val="single" w:sz="6" w:space="1" w:color="auto"/>
        <w:right w:val="single" w:sz="6" w:space="1" w:color="auto"/>
      </w:pBdr>
      <w:outlineLvl w:val="0"/>
    </w:pPr>
    <w:rPr>
      <w:rFonts w:ascii="Times New Roman" w:hAnsi="Times New Roman"/>
      <w:b/>
      <w:snapToGrid w:val="0"/>
      <w:sz w:val="116"/>
    </w:rPr>
  </w:style>
  <w:style w:type="paragraph" w:styleId="berschrift3">
    <w:name w:val="heading 3"/>
    <w:basedOn w:val="Standard"/>
    <w:next w:val="Standard"/>
    <w:qFormat/>
    <w:pPr>
      <w:keepNext/>
      <w:outlineLvl w:val="2"/>
    </w:pPr>
    <w:rPr>
      <w:sz w:val="28"/>
    </w:rPr>
  </w:style>
  <w:style w:type="paragraph" w:styleId="berschrift4">
    <w:name w:val="heading 4"/>
    <w:basedOn w:val="Standard"/>
    <w:next w:val="Standard"/>
    <w:qFormat/>
    <w:pPr>
      <w:keepNext/>
      <w:jc w:val="center"/>
      <w:outlineLvl w:val="3"/>
    </w:pPr>
    <w:rPr>
      <w:rFonts w:ascii="Times New Roman" w:hAnsi="Times New Roman"/>
      <w:b/>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rFonts w:ascii="Times New Roman" w:hAnsi="Times New Roman"/>
      <w:b/>
      <w:snapToGrid w:val="0"/>
      <w:color w:val="000000"/>
      <w:sz w:val="116"/>
    </w:rPr>
  </w:style>
  <w:style w:type="paragraph" w:styleId="Textkrper">
    <w:name w:val="Body Text"/>
    <w:basedOn w:val="Standard"/>
    <w:rPr>
      <w:sz w:val="20"/>
    </w:rPr>
  </w:style>
  <w:style w:type="paragraph" w:styleId="Sprechblasentext">
    <w:name w:val="Balloon Text"/>
    <w:basedOn w:val="Standard"/>
    <w:link w:val="SprechblasentextZchn"/>
    <w:rsid w:val="00F74A95"/>
    <w:rPr>
      <w:rFonts w:ascii="Tahoma" w:hAnsi="Tahoma" w:cs="Tahoma"/>
      <w:sz w:val="16"/>
      <w:szCs w:val="16"/>
    </w:rPr>
  </w:style>
  <w:style w:type="character" w:customStyle="1" w:styleId="SprechblasentextZchn">
    <w:name w:val="Sprechblasentext Zchn"/>
    <w:basedOn w:val="Absatz-Standardschriftart"/>
    <w:link w:val="Sprechblasentext"/>
    <w:rsid w:val="00F74A95"/>
    <w:rPr>
      <w:rFonts w:ascii="Tahoma" w:hAnsi="Tahoma" w:cs="Tahoma"/>
      <w:sz w:val="16"/>
      <w:szCs w:val="16"/>
    </w:rPr>
  </w:style>
  <w:style w:type="paragraph" w:styleId="Listenabsatz">
    <w:name w:val="List Paragraph"/>
    <w:basedOn w:val="Standard"/>
    <w:uiPriority w:val="34"/>
    <w:qFormat/>
    <w:rsid w:val="00A25764"/>
    <w:pPr>
      <w:ind w:left="720"/>
      <w:contextualSpacing/>
    </w:pPr>
  </w:style>
  <w:style w:type="character" w:styleId="Hyperlink">
    <w:name w:val="Hyperlink"/>
    <w:basedOn w:val="Absatz-Standardschriftart"/>
    <w:rsid w:val="00263BB0"/>
    <w:rPr>
      <w:color w:val="0000FF" w:themeColor="hyperlink"/>
      <w:u w:val="single"/>
    </w:rPr>
  </w:style>
  <w:style w:type="character" w:styleId="BesuchterLink">
    <w:name w:val="FollowedHyperlink"/>
    <w:basedOn w:val="Absatz-Standardschriftart"/>
    <w:rsid w:val="00263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rgbClr val="C40D0E"/>
        </a:solidFill>
        <a:ln w="6350">
          <a:noFill/>
        </a:ln>
        <a:effectLst/>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1362</Words>
  <Characters>8582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Bielefeld</vt:lpstr>
    </vt:vector>
  </TitlesOfParts>
  <Company>IBB</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Bielefeld</dc:title>
  <dc:creator>Epe, Yvonne (110.421)</dc:creator>
  <cp:lastModifiedBy>Anja Kokerbeck</cp:lastModifiedBy>
  <cp:revision>2</cp:revision>
  <cp:lastPrinted>2019-10-29T10:19:00Z</cp:lastPrinted>
  <dcterms:created xsi:type="dcterms:W3CDTF">2023-05-08T16:34:00Z</dcterms:created>
  <dcterms:modified xsi:type="dcterms:W3CDTF">2023-05-08T16:34:00Z</dcterms:modified>
</cp:coreProperties>
</file>